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2B7CC" w14:textId="77777777" w:rsidR="007D5697" w:rsidRPr="003C3E9C" w:rsidRDefault="004A3AC8" w:rsidP="007D5697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color w:val="70AD47" w:themeColor="accent6"/>
          <w:sz w:val="24"/>
          <w:szCs w:val="24"/>
          <w:lang w:val="en-GB"/>
        </w:rPr>
      </w:pPr>
      <w:r w:rsidRPr="003C3E9C">
        <w:rPr>
          <w:rFonts w:ascii="Lucida Sans Unicode" w:hAnsi="Lucida Sans Unicode" w:cs="Lucida Sans Unicode"/>
          <w:noProof/>
          <w:lang w:val="de-DE" w:eastAsia="de-DE"/>
        </w:rPr>
        <w:drawing>
          <wp:inline distT="0" distB="0" distL="0" distR="0" wp14:anchorId="4D1DCC84" wp14:editId="39771CC2">
            <wp:extent cx="2325600" cy="54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6888C" w14:textId="2F9B8BB3" w:rsidR="00AE4949" w:rsidRPr="003C3E9C" w:rsidRDefault="00AE4949" w:rsidP="00AF18BD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b/>
          <w:color w:val="70AD47" w:themeColor="accent6"/>
          <w:sz w:val="24"/>
          <w:szCs w:val="24"/>
          <w:lang w:val="en-GB"/>
        </w:rPr>
      </w:pPr>
    </w:p>
    <w:p w14:paraId="3A1BB3F3" w14:textId="3D12F2B6" w:rsidR="003A30DA" w:rsidRPr="003C3E9C" w:rsidRDefault="00EB4583" w:rsidP="00D415CE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Cs/>
          <w:color w:val="FFC000"/>
          <w:sz w:val="32"/>
          <w:szCs w:val="28"/>
          <w:lang w:val="en-GB"/>
        </w:rPr>
      </w:pPr>
      <w:r w:rsidRPr="003C3E9C">
        <w:rPr>
          <w:rFonts w:ascii="Lucida Sans Unicode" w:hAnsi="Lucida Sans Unicode" w:cs="Lucida Sans Unicode"/>
          <w:b/>
          <w:iCs/>
          <w:color w:val="FFC000"/>
          <w:sz w:val="28"/>
          <w:szCs w:val="28"/>
          <w:lang w:val="en-GB"/>
        </w:rPr>
        <w:t xml:space="preserve">Highlighting </w:t>
      </w:r>
      <w:r w:rsidR="008B4EB0" w:rsidRPr="003C3E9C">
        <w:rPr>
          <w:rFonts w:ascii="Lucida Sans Unicode" w:hAnsi="Lucida Sans Unicode" w:cs="Lucida Sans Unicode"/>
          <w:b/>
          <w:iCs/>
          <w:color w:val="FFC000"/>
          <w:sz w:val="28"/>
          <w:szCs w:val="28"/>
          <w:lang w:val="en-GB"/>
        </w:rPr>
        <w:t xml:space="preserve">Outstanding </w:t>
      </w:r>
      <w:r w:rsidR="00D415CE" w:rsidRPr="003C3E9C">
        <w:rPr>
          <w:rFonts w:ascii="Lucida Sans Unicode" w:hAnsi="Lucida Sans Unicode" w:cs="Lucida Sans Unicode"/>
          <w:b/>
          <w:iCs/>
          <w:color w:val="FFC000"/>
          <w:sz w:val="28"/>
          <w:szCs w:val="28"/>
          <w:lang w:val="en-GB"/>
        </w:rPr>
        <w:t>Practices in Agroecology 2018</w:t>
      </w:r>
    </w:p>
    <w:p w14:paraId="53D34545" w14:textId="77777777" w:rsidR="003A30DA" w:rsidRPr="003C3E9C" w:rsidRDefault="003A30DA" w:rsidP="007D5697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iCs/>
          <w:lang w:val="en-GB"/>
        </w:rPr>
      </w:pPr>
    </w:p>
    <w:p w14:paraId="6B1559A8" w14:textId="77777777" w:rsidR="003A30DA" w:rsidRPr="003C3E9C" w:rsidRDefault="003A30DA" w:rsidP="007D5697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iCs/>
          <w:sz w:val="28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8"/>
          <w:lang w:val="en-GB"/>
        </w:rPr>
        <w:t>Call for Nominations</w:t>
      </w:r>
    </w:p>
    <w:p w14:paraId="08D4910C" w14:textId="77777777" w:rsidR="00344740" w:rsidRPr="003C3E9C" w:rsidRDefault="00344740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lang w:val="en-GB"/>
        </w:rPr>
      </w:pPr>
    </w:p>
    <w:p w14:paraId="5DCD2557" w14:textId="720E5432" w:rsidR="00344740" w:rsidRPr="003C3E9C" w:rsidRDefault="00F67A81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Highlighting </w:t>
      </w:r>
      <w:r w:rsidR="00CC02C8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Outstanding</w:t>
      </w:r>
      <w:r w:rsidR="008B4EB0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 </w:t>
      </w:r>
      <w:r w:rsidR="003E6EB8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Practices</w:t>
      </w:r>
      <w:r w:rsidR="00DC06F8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 </w:t>
      </w:r>
      <w:r w:rsidR="00556226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in </w:t>
      </w:r>
      <w:r w:rsidR="00D415CE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Agroecology </w:t>
      </w:r>
    </w:p>
    <w:p w14:paraId="32FA144D" w14:textId="59A4CA00" w:rsidR="00580399" w:rsidRPr="003C3E9C" w:rsidRDefault="00DC06F8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 201</w:t>
      </w:r>
      <w:r w:rsidR="00DF731D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8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, the World Future Council </w:t>
      </w:r>
      <w:r w:rsidR="00BF30EC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is working in partnership with the</w:t>
      </w:r>
      <w:r w:rsidR="005C5D95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5C5D95" w:rsidRPr="005C5D95">
        <w:rPr>
          <w:rFonts w:ascii="Lucida Sans Unicode" w:hAnsi="Lucida Sans Unicode" w:cs="Lucida Sans Unicode"/>
          <w:iCs/>
          <w:sz w:val="20"/>
          <w:szCs w:val="20"/>
          <w:lang w:val="en-GB"/>
        </w:rPr>
        <w:t>grow platform GmbH</w:t>
      </w:r>
      <w:r w:rsidR="00D415C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to </w:t>
      </w:r>
      <w:r w:rsidR="00EB4583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recognize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EB4583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“</w:t>
      </w:r>
      <w:r w:rsidR="008B4EB0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Outstanding </w:t>
      </w:r>
      <w:r w:rsidR="00EB4583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Practices in A</w:t>
      </w:r>
      <w:r w:rsidR="00D415C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groecology</w:t>
      </w:r>
      <w:r w:rsidR="001B67C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2018</w:t>
      </w:r>
      <w:r w:rsidR="00EB4583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”</w:t>
      </w:r>
      <w:r w:rsidR="00D415C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.</w:t>
      </w:r>
      <w:r w:rsidR="00F212EC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DB2C77" w:rsidRPr="003C3E9C">
        <w:rPr>
          <w:rFonts w:ascii="Lucida Sans Unicode" w:hAnsi="Lucida Sans Unicode" w:cs="Lucida Sans Unicode"/>
          <w:sz w:val="20"/>
          <w:szCs w:val="20"/>
          <w:lang w:val="en-GB"/>
        </w:rPr>
        <w:t>Such practices</w:t>
      </w:r>
      <w:r w:rsidR="0058039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contribu</w:t>
      </w:r>
      <w:r w:rsidR="00E6680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te</w:t>
      </w:r>
      <w:r w:rsidR="0058039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to the protection of </w:t>
      </w:r>
      <w:r w:rsidR="000650C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 </w:t>
      </w:r>
      <w:r w:rsidR="0058039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life and livelihoods of </w:t>
      </w:r>
      <w:r w:rsidR="00580399" w:rsidRPr="003C3E9C">
        <w:rPr>
          <w:rFonts w:ascii="Lucida Sans Unicode" w:hAnsi="Lucida Sans Unicode" w:cs="Lucida Sans Unicode"/>
          <w:sz w:val="20"/>
          <w:szCs w:val="20"/>
          <w:lang w:val="en-GB"/>
        </w:rPr>
        <w:t>smallholders</w:t>
      </w:r>
      <w:r w:rsidR="00D415C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empower small-scale food producers</w:t>
      </w:r>
      <w:r w:rsidR="00580399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, </w:t>
      </w:r>
      <w:r w:rsidR="003F2993" w:rsidRPr="003C3E9C">
        <w:rPr>
          <w:rFonts w:ascii="Lucida Sans Unicode" w:hAnsi="Lucida Sans Unicode" w:cs="Lucida Sans Unicode"/>
          <w:sz w:val="20"/>
          <w:szCs w:val="20"/>
          <w:lang w:val="en-GB"/>
        </w:rPr>
        <w:t>nurture</w:t>
      </w:r>
      <w:r w:rsidR="00580399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 sustainable food production systems, </w:t>
      </w:r>
      <w:r w:rsidR="000650C6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promote </w:t>
      </w:r>
      <w:r w:rsidR="00580399" w:rsidRPr="003C3E9C">
        <w:rPr>
          <w:rFonts w:ascii="Lucida Sans Unicode" w:hAnsi="Lucida Sans Unicode" w:cs="Lucida Sans Unicode"/>
          <w:sz w:val="20"/>
          <w:szCs w:val="20"/>
          <w:lang w:val="en-GB"/>
        </w:rPr>
        <w:t>resilient agricultural practices that help maintain ecosystems, strengthen capacity for adaptation to climate change and progressively improve land and soil quality.</w:t>
      </w:r>
      <w:r w:rsidR="007C67A7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8B4EB0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Those nominated practices that perform well,</w:t>
      </w:r>
      <w:r w:rsidR="00C74EF8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will be </w:t>
      </w:r>
      <w:r w:rsidR="00C74EF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recognized as "</w:t>
      </w:r>
      <w:r w:rsidR="008B4EB0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Outstanding </w:t>
      </w:r>
      <w:r w:rsidR="00C74EF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Pr</w:t>
      </w:r>
      <w:r w:rsidR="00FA0B70">
        <w:rPr>
          <w:rFonts w:ascii="Lucida Sans Unicode" w:hAnsi="Lucida Sans Unicode" w:cs="Lucida Sans Unicode"/>
          <w:iCs/>
          <w:sz w:val="20"/>
          <w:szCs w:val="20"/>
          <w:lang w:val="en-GB"/>
        </w:rPr>
        <w:t>actice in Agroecology 2018" and</w:t>
      </w:r>
      <w:r w:rsidR="00C74EF8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up to three </w:t>
      </w:r>
      <w:r w:rsidR="00FA0B70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of those recognized will</w:t>
      </w:r>
      <w:r w:rsidR="00C74EF8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be invited to an up-scaling workshop with international experts.</w:t>
      </w:r>
    </w:p>
    <w:p w14:paraId="3CB58A3A" w14:textId="06855CA6" w:rsidR="00C1277B" w:rsidRPr="003C3E9C" w:rsidRDefault="00057955" w:rsidP="00C1277B">
      <w:pPr>
        <w:pStyle w:val="berschrift1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3C3E9C">
        <w:rPr>
          <w:rFonts w:ascii="Lucida Sans Unicode" w:hAnsi="Lucida Sans Unicode" w:cs="Lucida Sans Unicode"/>
        </w:rPr>
        <w:t>WHY?</w:t>
      </w:r>
    </w:p>
    <w:p w14:paraId="1B4E240B" w14:textId="3FFB0772" w:rsidR="0016200F" w:rsidRPr="003C3E9C" w:rsidRDefault="003F2993" w:rsidP="00686342">
      <w:pPr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Today</w:t>
      </w:r>
      <w:r w:rsidR="007447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, even though the world produces enough food to nourish every man, woman and child</w:t>
      </w:r>
      <w:r w:rsidR="00744781" w:rsidRPr="003C3E9C">
        <w:rPr>
          <w:lang w:val="en-GB"/>
        </w:rPr>
        <w:t xml:space="preserve">, </w:t>
      </w:r>
      <w:r w:rsidR="007447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815 million people – one in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every</w:t>
      </w:r>
      <w:r w:rsidR="007447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nine – still go to bed on an empty stomach each night. In fact, nearly one-third of all food produced each year is squandered or spoiled before it can be consumed. </w:t>
      </w:r>
      <w:r w:rsidR="00E13AB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D</w:t>
      </w:r>
      <w:r w:rsidR="002D39D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espite producing most o</w:t>
      </w:r>
      <w:r w:rsidR="007447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f the world’s food, smallholders - small-scale farmers, pastoralists, forest keepers</w:t>
      </w:r>
      <w:r w:rsidR="00E6680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</w:t>
      </w:r>
      <w:r w:rsidR="007447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fishers who manage areas varying from less than one hectare to 10 hectares</w:t>
      </w:r>
      <w:r w:rsidR="002D39D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7447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- </w:t>
      </w:r>
      <w:r w:rsidR="002D39D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tend to be </w:t>
      </w:r>
      <w:r w:rsidR="00E13AB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particularly prone to </w:t>
      </w:r>
      <w:r w:rsidR="002D39D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food insecure themselves</w:t>
      </w:r>
      <w:r w:rsidR="00E6680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.</w:t>
      </w:r>
      <w:r w:rsidR="002D39D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E6680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G</w:t>
      </w:r>
      <w:r w:rsidR="002D39D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lobally, they form the majority of people living in poverty. Seventy-five per cent of the 1.4 billion people still living in extreme poverty live in rural areas of developing countries, especially sub-Saharan Africa and southern Asia</w:t>
      </w:r>
      <w:r w:rsidR="0025722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; a</w:t>
      </w:r>
      <w:r w:rsidR="00D5303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situation that threatens to get worse in the future. Already farmers are suffering more and more from the loss of arable land due</w:t>
      </w:r>
      <w:r w:rsidR="0079153C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to soil degradation</w:t>
      </w:r>
      <w:r w:rsidR="00F37C0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from increasingly unpredictable weather extremes due to </w:t>
      </w:r>
      <w:r w:rsidR="00D5303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c</w:t>
      </w:r>
      <w:r w:rsidR="00F37C0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limate change</w:t>
      </w:r>
      <w:r w:rsidR="00D5303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. </w:t>
      </w:r>
      <w:r w:rsidR="00190F7F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 world is in need of </w:t>
      </w:r>
      <w:r w:rsidR="00FC0D4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more sustainable food systems – systems that produce </w:t>
      </w:r>
      <w:r w:rsidR="0025722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 nourishment we need but </w:t>
      </w:r>
      <w:r w:rsidR="00FC0D4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with more socio-economic benefits</w:t>
      </w:r>
      <w:r w:rsidR="002D39D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, especially for smallholders,</w:t>
      </w:r>
      <w:r w:rsidR="00FC0D4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with less environmental </w:t>
      </w:r>
      <w:r w:rsidR="00F37C0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damage</w:t>
      </w:r>
      <w:r w:rsidR="00FC0D4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. There is increasing recognition that a regenerative, productive farming sector can provide environmental benefits while sustaining livelihoods. 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Agroecology, which applies ecological principles and takes into account </w:t>
      </w:r>
      <w:r w:rsidR="0025722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vital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social aspects, can play a key role</w:t>
      </w:r>
      <w:r w:rsidR="006B352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. I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</w:t>
      </w:r>
      <w:r w:rsidR="006B352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is recognized for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improv</w:t>
      </w:r>
      <w:r w:rsidR="006B352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ing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the resilience of poor smallholders and family farmers, contribut</w:t>
      </w:r>
      <w:r w:rsidR="006B352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ing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to the production and consumption of healthy 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lastRenderedPageBreak/>
        <w:t>and nutritious food, boost</w:t>
      </w:r>
      <w:r w:rsidR="006B352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ing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local economy and markets, safeguard</w:t>
      </w:r>
      <w:r w:rsidR="006B352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ing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natural resources and biodiversity, and promot</w:t>
      </w:r>
      <w:r w:rsidR="006B352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ing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adaptation to and mitigation of climate change.</w:t>
      </w:r>
      <w:r w:rsidR="00885544" w:rsidRPr="003C3E9C">
        <w:rPr>
          <w:rStyle w:val="Funotenzeichen"/>
          <w:rFonts w:ascii="Lucida Sans Unicode" w:hAnsi="Lucida Sans Unicode" w:cs="Lucida Sans Unicode"/>
          <w:iCs/>
          <w:sz w:val="20"/>
          <w:szCs w:val="20"/>
          <w:lang w:val="en-GB"/>
        </w:rPr>
        <w:footnoteReference w:id="1"/>
      </w:r>
    </w:p>
    <w:p w14:paraId="2A25432F" w14:textId="68D1A16A" w:rsidR="003B47B0" w:rsidRPr="003C3E9C" w:rsidRDefault="003B47B0" w:rsidP="00AF18BD">
      <w:pPr>
        <w:pStyle w:val="berschrift1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3C3E9C">
        <w:rPr>
          <w:rFonts w:ascii="Lucida Sans Unicode" w:hAnsi="Lucida Sans Unicode" w:cs="Lucida Sans Unicode"/>
        </w:rPr>
        <w:t xml:space="preserve">WHAT </w:t>
      </w:r>
      <w:r w:rsidR="006B3526" w:rsidRPr="003C3E9C">
        <w:rPr>
          <w:rFonts w:ascii="Lucida Sans Unicode" w:hAnsi="Lucida Sans Unicode" w:cs="Lucida Sans Unicode"/>
        </w:rPr>
        <w:t xml:space="preserve">ARE </w:t>
      </w:r>
      <w:r w:rsidRPr="003C3E9C">
        <w:rPr>
          <w:rFonts w:ascii="Lucida Sans Unicode" w:hAnsi="Lucida Sans Unicode" w:cs="Lucida Sans Unicode"/>
        </w:rPr>
        <w:t>WE LOOK</w:t>
      </w:r>
      <w:r w:rsidR="006B3526" w:rsidRPr="003C3E9C">
        <w:rPr>
          <w:rFonts w:ascii="Lucida Sans Unicode" w:hAnsi="Lucida Sans Unicode" w:cs="Lucida Sans Unicode"/>
        </w:rPr>
        <w:t>ING</w:t>
      </w:r>
      <w:r w:rsidRPr="003C3E9C">
        <w:rPr>
          <w:rFonts w:ascii="Lucida Sans Unicode" w:hAnsi="Lucida Sans Unicode" w:cs="Lucida Sans Unicode"/>
        </w:rPr>
        <w:t xml:space="preserve"> FOR?</w:t>
      </w:r>
    </w:p>
    <w:p w14:paraId="4D1AC2CD" w14:textId="50777E91" w:rsidR="00D415CE" w:rsidRPr="003C3E9C" w:rsidRDefault="00D415CE" w:rsidP="00D415CE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We are looking for </w:t>
      </w:r>
      <w:r w:rsidR="00AD5EA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exemplary agro-ecological approaches</w:t>
      </w:r>
      <w:r w:rsidR="00106017">
        <w:rPr>
          <w:rFonts w:ascii="Lucida Sans Unicode" w:hAnsi="Lucida Sans Unicode" w:cs="Lucida Sans Unicode"/>
          <w:iCs/>
          <w:sz w:val="20"/>
          <w:szCs w:val="20"/>
          <w:lang w:val="en-GB"/>
        </w:rPr>
        <w:t>, projects and</w:t>
      </w:r>
      <w:bookmarkStart w:id="0" w:name="_GoBack"/>
      <w:bookmarkEnd w:id="0"/>
      <w:r w:rsidR="00106017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start-ups</w:t>
      </w:r>
      <w:r w:rsidR="00AD5EAE" w:rsidRPr="003C3E9C" w:rsidDel="00D415CE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AD5EA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that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empower small-scale food producers, contribute to transform our current</w:t>
      </w:r>
      <w:r w:rsidR="00190F7F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food systems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make them sustainable</w:t>
      </w:r>
      <w:r w:rsidR="00190F7F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. In many cases </w:t>
      </w:r>
      <w:r w:rsidR="00B7440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these </w:t>
      </w:r>
      <w:r w:rsidR="00190F7F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prac</w:t>
      </w:r>
      <w:r w:rsidR="00013B9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tices could </w:t>
      </w:r>
      <w:r w:rsidR="00190F7F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be applied </w:t>
      </w:r>
      <w:r w:rsidR="00013B9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to </w:t>
      </w:r>
      <w:r w:rsidR="00424B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other cities, regions or countries to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empower </w:t>
      </w:r>
      <w:r w:rsidR="00013B9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many more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smallholders</w:t>
      </w:r>
      <w:r w:rsidR="00B7440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,</w:t>
      </w:r>
      <w:r w:rsidR="00013B9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but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often </w:t>
      </w:r>
      <w:r w:rsidR="00013B9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they lack publicity</w:t>
      </w:r>
      <w:r w:rsidR="00424B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support</w:t>
      </w:r>
      <w:r w:rsidR="00013B9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. This is something we want to change.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If performing well, being effective and delivering impact, nominated practices will be recognized as "</w:t>
      </w:r>
      <w:r w:rsidR="0027714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Outstanding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Practice in Agroecology 2018</w:t>
      </w:r>
      <w:r w:rsidR="00AD5EA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” and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EB4BC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gain publicity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among experts from international organizations, science, farmers, business, civil society and media.</w:t>
      </w:r>
      <w:r w:rsidR="00C74EF8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The three </w:t>
      </w:r>
      <w:r w:rsidR="0027714B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top performing practices</w:t>
      </w:r>
      <w:r w:rsidR="00C74EF8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will be invited to an up-scaling workshop.</w:t>
      </w:r>
    </w:p>
    <w:p w14:paraId="45413A09" w14:textId="77777777" w:rsidR="00190F7F" w:rsidRPr="003C3E9C" w:rsidRDefault="00190F7F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</w:p>
    <w:p w14:paraId="0604C33B" w14:textId="7DE243B4" w:rsidR="009D2B86" w:rsidRPr="003C3E9C" w:rsidRDefault="00346654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P</w:t>
      </w:r>
      <w:r w:rsidR="003E6EB8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ractic</w:t>
      </w: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es to Change the W</w:t>
      </w:r>
      <w:r w:rsidR="009D2B86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orld</w:t>
      </w:r>
    </w:p>
    <w:p w14:paraId="480A9DE2" w14:textId="359449E8" w:rsidR="004006D7" w:rsidRPr="003C3E9C" w:rsidRDefault="00B1176A" w:rsidP="000E1065">
      <w:pPr>
        <w:spacing w:after="12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 practices we </w:t>
      </w:r>
      <w:r w:rsidR="00EC37A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are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look</w:t>
      </w:r>
      <w:r w:rsidR="00EC37A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ing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for</w:t>
      </w:r>
      <w:r w:rsidR="00EC37A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:</w:t>
      </w:r>
    </w:p>
    <w:p w14:paraId="692B148A" w14:textId="7F5623A5" w:rsidR="004006D7" w:rsidRPr="003C3E9C" w:rsidRDefault="004006D7" w:rsidP="00AF18BD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can </w:t>
      </w:r>
      <w:r w:rsidR="00EC37A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operate</w:t>
      </w:r>
      <w:r w:rsidR="005D2EE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in</w:t>
      </w:r>
      <w:r w:rsidR="00A2276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CB26A9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many </w:t>
      </w:r>
      <w:r w:rsidR="004304BF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different fields</w:t>
      </w:r>
      <w:r w:rsidR="00CB26A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,</w:t>
      </w:r>
      <w:r w:rsidR="004304BF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for example</w:t>
      </w:r>
      <w:r w:rsidR="00AF18BD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,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supporting and informing smallholder farmers</w:t>
      </w:r>
      <w:r w:rsidR="00AF18BD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their networks,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increasing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their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status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or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income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, promoting integrated soil fertility practices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seed diversity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, addressing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market-related and logistical constraints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they face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e.g. by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providing accurate data on weather, yield or market prices,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reducing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food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waste and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land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pollution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,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improving food distribution, processing and marketing,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reinforc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ing gender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equity, addressing nutrition deficits, increasing adaptation and mitigation to climate change and/or market fluctuations, 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connecting producers with markets, purchasers and consumers e.g. by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building markets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or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producer-consumer alliances, increasing investment, access to credit, 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increasing compost</w:t>
      </w:r>
      <w:r w:rsidR="005D2EE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ing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recycling, 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etc.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;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</w:p>
    <w:p w14:paraId="7E5179A0" w14:textId="51F1EFB3" w:rsidR="00D23BDD" w:rsidRPr="003C3E9C" w:rsidRDefault="00FE1E2C" w:rsidP="00D23BDD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can</w:t>
      </w:r>
      <w:r w:rsidR="003952F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be </w:t>
      </w:r>
      <w:r w:rsidR="003B4156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local, national or </w:t>
      </w:r>
      <w:r w:rsidR="003952F8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regional </w:t>
      </w:r>
      <w:r w:rsidR="003952F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 nature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; and</w:t>
      </w:r>
    </w:p>
    <w:p w14:paraId="307A1CA1" w14:textId="3EAAB213" w:rsidR="004006D7" w:rsidRPr="003C3E9C" w:rsidRDefault="00D23BDD" w:rsidP="00AF18BD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can originate </w:t>
      </w: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from </w:t>
      </w:r>
      <w:r w:rsidR="00101F76" w:rsidRPr="003C3E9C">
        <w:rPr>
          <w:rFonts w:ascii="Lucida Sans Unicode" w:hAnsi="Lucida Sans Unicode" w:cs="Lucida Sans Unicode"/>
          <w:b/>
          <w:sz w:val="20"/>
          <w:szCs w:val="20"/>
          <w:lang w:val="en-GB"/>
        </w:rPr>
        <w:t>the whole agricultural and food value chain or any part of it</w:t>
      </w:r>
      <w:r w:rsidR="00101F76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: </w:t>
      </w:r>
      <w:r w:rsidR="005D2EEA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the </w:t>
      </w:r>
      <w:r w:rsidR="00101F76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seeding, growing, fertilizing, irrigating, harvesting, processing, transforming, marketing, storing, </w:t>
      </w:r>
      <w:r w:rsidR="005D2EEA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or </w:t>
      </w:r>
      <w:r w:rsidR="00101F76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selling </w:t>
      </w:r>
      <w:r w:rsidR="005D2EEA" w:rsidRPr="003C3E9C">
        <w:rPr>
          <w:rFonts w:ascii="Lucida Sans Unicode" w:hAnsi="Lucida Sans Unicode" w:cs="Lucida Sans Unicode"/>
          <w:sz w:val="20"/>
          <w:szCs w:val="20"/>
          <w:lang w:val="en-GB"/>
        </w:rPr>
        <w:t>of</w:t>
      </w:r>
      <w:r w:rsidR="00101F76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 produce as well as </w:t>
      </w:r>
      <w:r w:rsidR="005D2EEA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the </w:t>
      </w:r>
      <w:r w:rsidR="00101F76" w:rsidRPr="003C3E9C">
        <w:rPr>
          <w:rFonts w:ascii="Lucida Sans Unicode" w:hAnsi="Lucida Sans Unicode" w:cs="Lucida Sans Unicode"/>
          <w:sz w:val="20"/>
          <w:szCs w:val="20"/>
          <w:lang w:val="en-GB"/>
        </w:rPr>
        <w:t>consuming and disposing</w:t>
      </w:r>
      <w:r w:rsidR="005D2EEA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 of</w:t>
      </w:r>
      <w:r w:rsidR="00101F76" w:rsidRPr="003C3E9C">
        <w:rPr>
          <w:rFonts w:ascii="Lucida Sans Unicode" w:hAnsi="Lucida Sans Unicode" w:cs="Lucida Sans Unicode"/>
          <w:sz w:val="20"/>
          <w:szCs w:val="20"/>
          <w:lang w:val="en-GB"/>
        </w:rPr>
        <w:t xml:space="preserve"> food</w:t>
      </w:r>
      <w:r w:rsidR="005D2EE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or food waste.</w:t>
      </w:r>
    </w:p>
    <w:p w14:paraId="6517083B" w14:textId="12FA494B" w:rsidR="004006D7" w:rsidRPr="003C3E9C" w:rsidRDefault="003633A4">
      <w:pPr>
        <w:spacing w:after="12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In order to be </w:t>
      </w:r>
      <w:r w:rsidR="00AD5EA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recognized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, the </w:t>
      </w:r>
      <w:r w:rsidR="004006D7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practice</w:t>
      </w:r>
      <w:r w:rsidR="00FB6D15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must</w:t>
      </w:r>
      <w:r w:rsidR="005D2EE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:</w:t>
      </w:r>
      <w:r w:rsidR="003952F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</w:p>
    <w:p w14:paraId="57F07779" w14:textId="2ECF994A" w:rsidR="00F76624" w:rsidRPr="003C3E9C" w:rsidRDefault="00885544" w:rsidP="00885544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perform well </w:t>
      </w:r>
      <w:r w:rsidR="001B67C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against </w:t>
      </w:r>
      <w:r w:rsidR="0057542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a </w:t>
      </w:r>
      <w:r w:rsidR="00987E9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set of</w:t>
      </w:r>
      <w:r w:rsidR="0057542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criteria </w:t>
      </w:r>
      <w:r w:rsidR="00987E9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bas</w:t>
      </w:r>
      <w:r w:rsidR="0057542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ed </w:t>
      </w:r>
      <w:r w:rsidR="00987E9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on</w:t>
      </w:r>
      <w:r w:rsidR="0057542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the</w:t>
      </w:r>
      <w:r w:rsidR="001B67C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hyperlink r:id="rId9" w:history="1">
        <w:r w:rsidR="00CC7C29" w:rsidRPr="003C3E9C">
          <w:rPr>
            <w:rStyle w:val="Hyperlink"/>
            <w:b/>
          </w:rPr>
          <w:t>World Future Council’s</w:t>
        </w:r>
        <w:r w:rsidR="00CC7C29" w:rsidRPr="003C3E9C">
          <w:rPr>
            <w:rStyle w:val="Hyperlink"/>
            <w:rFonts w:ascii="Lucida Sans Unicode" w:hAnsi="Lucida Sans Unicode" w:cs="Lucida Sans Unicode"/>
            <w:iCs/>
            <w:sz w:val="20"/>
            <w:szCs w:val="20"/>
            <w:lang w:val="en-GB"/>
          </w:rPr>
          <w:t xml:space="preserve"> </w:t>
        </w:r>
        <w:r w:rsidR="001B67C4" w:rsidRPr="003C3E9C">
          <w:rPr>
            <w:rStyle w:val="Hyperlink"/>
            <w:rFonts w:ascii="Lucida Sans Unicode" w:hAnsi="Lucida Sans Unicode" w:cs="Lucida Sans Unicode"/>
            <w:b/>
            <w:iCs/>
            <w:sz w:val="20"/>
            <w:szCs w:val="20"/>
            <w:lang w:val="en-GB"/>
          </w:rPr>
          <w:t>7 Future Justice Principles</w:t>
        </w:r>
      </w:hyperlink>
      <w:r w:rsidR="001B67C4" w:rsidRPr="003C3E9C">
        <w:rPr>
          <w:rFonts w:ascii="Lucida Sans Unicode" w:hAnsi="Lucida Sans Unicode" w:cs="Lucida Sans Unicode"/>
          <w:iCs/>
          <w:sz w:val="20"/>
          <w:szCs w:val="20"/>
          <w:vertAlign w:val="superscript"/>
          <w:lang w:val="en-GB"/>
        </w:rPr>
        <w:footnoteReference w:id="2"/>
      </w:r>
      <w:r w:rsidR="001B67C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</w:t>
      </w:r>
      <w:r w:rsidR="001B67C4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the </w:t>
      </w:r>
      <w:hyperlink r:id="rId10" w:history="1">
        <w:r w:rsidR="001B67C4" w:rsidRPr="003C3E9C">
          <w:rPr>
            <w:rStyle w:val="Hyperlink"/>
            <w:rFonts w:ascii="Lucida Sans Unicode" w:hAnsi="Lucida Sans Unicode" w:cs="Lucida Sans Unicode"/>
            <w:b/>
            <w:iCs/>
            <w:sz w:val="20"/>
            <w:szCs w:val="20"/>
            <w:lang w:val="en-GB"/>
          </w:rPr>
          <w:t>10 Elements of Agroecology</w:t>
        </w:r>
      </w:hyperlink>
      <w:r w:rsidR="0057542E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 </w:t>
      </w:r>
      <w:r w:rsidR="001B67C4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by the FAO</w:t>
      </w:r>
      <w:r w:rsidR="001B67C4" w:rsidRPr="003C3E9C">
        <w:rPr>
          <w:rStyle w:val="Funotenzeichen"/>
          <w:rFonts w:ascii="Lucida Sans Unicode" w:hAnsi="Lucida Sans Unicode" w:cs="Lucida Sans Unicode"/>
          <w:sz w:val="21"/>
          <w:szCs w:val="21"/>
          <w:lang w:val="en-GB"/>
        </w:rPr>
        <w:footnoteReference w:id="3"/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;</w:t>
      </w:r>
    </w:p>
    <w:p w14:paraId="3A3E6F1E" w14:textId="0DDFFF76" w:rsidR="004006D7" w:rsidRPr="003C3E9C" w:rsidRDefault="00FB6D15" w:rsidP="00AF18BD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be</w:t>
      </w:r>
      <w:r w:rsidR="003952F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3952F8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in existence for</w:t>
      </w:r>
      <w:r w:rsidR="003952F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3952F8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long enough </w:t>
      </w:r>
      <w:r w:rsidR="003952F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to prove </w:t>
      </w:r>
      <w:r w:rsidR="004006D7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its </w:t>
      </w:r>
      <w:r w:rsidR="003952F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effective implementation and impact</w:t>
      </w:r>
      <w:r w:rsidR="0088554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;</w:t>
      </w:r>
    </w:p>
    <w:p w14:paraId="09EC81DC" w14:textId="5479D6AC" w:rsidR="005648F1" w:rsidRPr="003C3E9C" w:rsidRDefault="003952F8" w:rsidP="005648F1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deliver </w:t>
      </w: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identifiable improvements</w:t>
      </w:r>
      <w:r w:rsidR="005648F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;</w:t>
      </w:r>
      <w:r w:rsidR="005648F1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 </w:t>
      </w:r>
      <w:r w:rsidR="005648F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and</w:t>
      </w:r>
    </w:p>
    <w:p w14:paraId="05A05AD4" w14:textId="300ADDA7" w:rsidR="0016200F" w:rsidRPr="003C3E9C" w:rsidRDefault="005648F1" w:rsidP="0016200F">
      <w:pPr>
        <w:pStyle w:val="Listenabsatz"/>
        <w:numPr>
          <w:ilvl w:val="0"/>
          <w:numId w:val="5"/>
        </w:numPr>
        <w:spacing w:after="120" w:line="240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be</w:t>
      </w: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 </w:t>
      </w:r>
      <w:r w:rsidR="00AD5EAE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scalable or </w:t>
      </w: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transferable</w:t>
      </w:r>
      <w:r w:rsidR="00AF18BD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.</w:t>
      </w:r>
    </w:p>
    <w:p w14:paraId="2BE6271C" w14:textId="77777777" w:rsidR="00AD5EAE" w:rsidRPr="003C3E9C" w:rsidRDefault="00AD5EAE" w:rsidP="00AD5EAE">
      <w:pPr>
        <w:spacing w:after="120" w:line="240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3CF8B100" w14:textId="77777777" w:rsidR="00AD5EAE" w:rsidRPr="003C3E9C" w:rsidRDefault="00AD5EAE" w:rsidP="00AD5EAE">
      <w:pPr>
        <w:spacing w:after="120" w:line="240" w:lineRule="auto"/>
        <w:jc w:val="both"/>
        <w:rPr>
          <w:rFonts w:ascii="Lucida Sans Unicode" w:hAnsi="Lucida Sans Unicode" w:cs="Lucida Sans Unicode"/>
          <w:sz w:val="20"/>
          <w:szCs w:val="20"/>
          <w:lang w:val="en-GB"/>
        </w:rPr>
      </w:pPr>
    </w:p>
    <w:p w14:paraId="66EE860F" w14:textId="3FB81EFF" w:rsidR="00BF0C62" w:rsidRPr="003C3E9C" w:rsidRDefault="00057955" w:rsidP="00AF18BD">
      <w:pPr>
        <w:pStyle w:val="berschrift1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3C3E9C">
        <w:rPr>
          <w:rFonts w:ascii="Lucida Sans Unicode" w:hAnsi="Lucida Sans Unicode" w:cs="Lucida Sans Unicode"/>
        </w:rPr>
        <w:lastRenderedPageBreak/>
        <w:t xml:space="preserve">WHAT IS THE </w:t>
      </w:r>
      <w:r w:rsidR="00BF0C62" w:rsidRPr="003C3E9C">
        <w:rPr>
          <w:rFonts w:ascii="Lucida Sans Unicode" w:hAnsi="Lucida Sans Unicode" w:cs="Lucida Sans Unicode"/>
        </w:rPr>
        <w:t>PROCESS</w:t>
      </w:r>
      <w:r w:rsidRPr="003C3E9C">
        <w:rPr>
          <w:rFonts w:ascii="Lucida Sans Unicode" w:hAnsi="Lucida Sans Unicode" w:cs="Lucida Sans Unicode"/>
        </w:rPr>
        <w:t>?</w:t>
      </w:r>
    </w:p>
    <w:p w14:paraId="46080DD1" w14:textId="49D5CC6C" w:rsidR="009D2B86" w:rsidRPr="003C3E9C" w:rsidRDefault="00BF0C62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Step 1. </w:t>
      </w:r>
      <w:r w:rsidR="009D2B86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Nomination</w:t>
      </w:r>
    </w:p>
    <w:p w14:paraId="3E06F147" w14:textId="02179C8B" w:rsidR="009D2B86" w:rsidRPr="003C3E9C" w:rsidRDefault="007D5697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To</w:t>
      </w:r>
      <w:r w:rsidR="009D2B8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facilitate the nomination process, we have dev</w:t>
      </w:r>
      <w:r w:rsidR="004304BF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eloped a template that you will </w:t>
      </w:r>
      <w:r w:rsidR="009D2B8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find in the Annex. We kindly ask you to send your nomin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ation(s) </w:t>
      </w:r>
      <w:r w:rsidR="004304BF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to </w:t>
      </w:r>
      <w:r w:rsidR="009D2B8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Ms. </w:t>
      </w:r>
      <w:r w:rsidR="00FC0D4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Ingrid </w:t>
      </w:r>
      <w:proofErr w:type="spellStart"/>
      <w:r w:rsidR="00FC0D4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Heindorf</w:t>
      </w:r>
      <w:proofErr w:type="spellEnd"/>
      <w:r w:rsidR="009D2B8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: </w:t>
      </w:r>
      <w:hyperlink r:id="rId11" w:history="1">
        <w:r w:rsidR="00885544" w:rsidRPr="003C3E9C">
          <w:rPr>
            <w:rStyle w:val="Hyperlink"/>
            <w:rFonts w:ascii="Lucida Sans Unicode" w:hAnsi="Lucida Sans Unicode" w:cs="Lucida Sans Unicode"/>
            <w:iCs/>
            <w:sz w:val="20"/>
            <w:szCs w:val="20"/>
            <w:lang w:val="en-GB"/>
          </w:rPr>
          <w:t>goodpractice@worldfuturecouncil.org</w:t>
        </w:r>
      </w:hyperlink>
      <w:r w:rsidR="00FE1E2C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.</w:t>
      </w:r>
    </w:p>
    <w:p w14:paraId="2B630F47" w14:textId="77777777" w:rsidR="004304BF" w:rsidRPr="003C3E9C" w:rsidRDefault="004304BF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/>
          <w:iCs/>
          <w:sz w:val="20"/>
          <w:szCs w:val="20"/>
          <w:lang w:val="en-GB"/>
        </w:rPr>
      </w:pPr>
    </w:p>
    <w:p w14:paraId="124DF282" w14:textId="489ED93F" w:rsidR="009D2B86" w:rsidRPr="003C3E9C" w:rsidRDefault="00BF0C62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Step 2. </w:t>
      </w:r>
      <w:r w:rsidR="003633A4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Screening, Research &amp; Evaluation</w:t>
      </w:r>
    </w:p>
    <w:p w14:paraId="142EEFB0" w14:textId="2629A5CA" w:rsidR="0057542E" w:rsidRPr="003C3E9C" w:rsidRDefault="009D2B86" w:rsidP="00AD70F6">
      <w:pPr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 research </w:t>
      </w:r>
      <w:r w:rsidR="007E4A1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team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7E4A1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at</w:t>
      </w:r>
      <w:r w:rsidR="00101F7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the World Future Council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will </w:t>
      </w:r>
      <w:r w:rsidR="003E6EB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screen</w:t>
      </w:r>
      <w:r w:rsidR="007D5697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all nominated </w:t>
      </w:r>
      <w:r w:rsidR="003E6EB8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practices</w:t>
      </w:r>
      <w:r w:rsidR="003633A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</w:t>
      </w:r>
      <w:r w:rsidR="00AF18BD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5D2EE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conduct further </w:t>
      </w:r>
      <w:r w:rsidR="00AF18BD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research </w:t>
      </w:r>
      <w:r w:rsidR="005D2EEA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on</w:t>
      </w:r>
      <w:r w:rsidR="00A44A1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their effectiveness and impact and how well they perform against </w:t>
      </w:r>
      <w:r w:rsidR="0057542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 </w:t>
      </w:r>
      <w:r w:rsidR="00987E9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set of</w:t>
      </w:r>
      <w:r w:rsidR="0057542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criteria</w:t>
      </w:r>
      <w:r w:rsidR="009C6F67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.</w:t>
      </w:r>
      <w:r w:rsidR="00FA0B70" w:rsidRPr="00FA0B70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FA0B70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All nominated practices will receive feedback.</w:t>
      </w:r>
    </w:p>
    <w:p w14:paraId="376C6D56" w14:textId="77777777" w:rsidR="009D2B86" w:rsidRPr="003C3E9C" w:rsidRDefault="009D2B86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/>
          <w:iCs/>
          <w:sz w:val="20"/>
          <w:szCs w:val="20"/>
          <w:lang w:val="en-GB"/>
        </w:rPr>
      </w:pPr>
    </w:p>
    <w:p w14:paraId="55AB53D5" w14:textId="5B2DF51A" w:rsidR="009D2B86" w:rsidRPr="003C3E9C" w:rsidRDefault="00BF0C62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Step 3. </w:t>
      </w:r>
      <w:r w:rsidR="00C605A7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Selection and </w:t>
      </w:r>
      <w:r w:rsidR="003633A4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Recognition </w:t>
      </w:r>
    </w:p>
    <w:p w14:paraId="158C2410" w14:textId="6B75AA63" w:rsidR="00F43D3E" w:rsidRPr="003C3E9C" w:rsidRDefault="00C605A7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A </w:t>
      </w:r>
      <w:r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jury of experts</w:t>
      </w:r>
      <w:r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will select those </w:t>
      </w:r>
      <w:r>
        <w:rPr>
          <w:rFonts w:ascii="Lucida Sans Unicode" w:hAnsi="Lucida Sans Unicode" w:cs="Lucida Sans Unicode"/>
          <w:iCs/>
          <w:sz w:val="20"/>
          <w:szCs w:val="20"/>
          <w:lang w:val="en-GB"/>
        </w:rPr>
        <w:t>p</w:t>
      </w:r>
      <w:r w:rsidR="007E4A1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ractices </w:t>
      </w:r>
      <w:r w:rsidR="007A2CD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that </w:t>
      </w:r>
      <w:r w:rsidR="00424B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perform well </w:t>
      </w:r>
      <w:r w:rsidR="007E4A1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and </w:t>
      </w:r>
      <w:r w:rsidR="007A2CD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that </w:t>
      </w:r>
      <w:r w:rsidR="007E4A1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demonstrate</w:t>
      </w:r>
      <w:r w:rsidR="00424B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effective</w:t>
      </w:r>
      <w:r w:rsidR="007E4A1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ness</w:t>
      </w:r>
      <w:r w:rsidR="00424B8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and impact</w:t>
      </w:r>
      <w:r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. The selected ones </w:t>
      </w:r>
      <w:r w:rsidR="00F43D3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will:</w:t>
      </w:r>
    </w:p>
    <w:p w14:paraId="11A0AD47" w14:textId="6A6CCECF" w:rsidR="00F43D3E" w:rsidRPr="003C3E9C" w:rsidRDefault="007A5188" w:rsidP="00D26CC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be recognized </w:t>
      </w:r>
      <w:r w:rsidR="007A2CD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as</w:t>
      </w:r>
      <w:r w:rsidR="00F43D3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"</w:t>
      </w:r>
      <w:r w:rsidR="00987E99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Outstanding </w:t>
      </w:r>
      <w:r w:rsidR="00F43D3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Practice </w:t>
      </w:r>
      <w:r w:rsidR="000B1111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</w:t>
      </w:r>
      <w:r w:rsidR="003633A4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9A162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Agroecology </w:t>
      </w:r>
      <w:r w:rsidR="00F43D3E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2018"; </w:t>
      </w:r>
    </w:p>
    <w:p w14:paraId="6C6DCFB9" w14:textId="2EEAB9E4" w:rsidR="00642B27" w:rsidRPr="003C3E9C" w:rsidRDefault="00642B27" w:rsidP="001E2F6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be promoted in websites, in brochures and at public events by the World Future Council</w:t>
      </w:r>
      <w:r w:rsidR="00AD70F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;</w:t>
      </w:r>
    </w:p>
    <w:p w14:paraId="21769371" w14:textId="1219DD38" w:rsidR="007E4A19" w:rsidRPr="003C3E9C" w:rsidRDefault="007E4A19" w:rsidP="007E4A1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gain exposure among key experts from international organizations</w:t>
      </w:r>
      <w:r w:rsidR="00AD70F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, the media, academia, business, and farmers and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civil society</w:t>
      </w:r>
      <w:r w:rsidR="00AD70F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organisations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.</w:t>
      </w:r>
    </w:p>
    <w:p w14:paraId="3347CAED" w14:textId="77777777" w:rsidR="003633A4" w:rsidRPr="003C3E9C" w:rsidRDefault="003633A4" w:rsidP="00841CC3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</w:p>
    <w:p w14:paraId="3E87A33F" w14:textId="58A38580" w:rsidR="007650FF" w:rsidRPr="003C3E9C" w:rsidRDefault="007650FF" w:rsidP="007650FF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Step 4. Up-Scaling </w:t>
      </w:r>
    </w:p>
    <w:p w14:paraId="17A6AA2E" w14:textId="5450CF37" w:rsidR="007650FF" w:rsidRPr="003C3E9C" w:rsidRDefault="007650FF" w:rsidP="007650FF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</w:pPr>
      <w:r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Out of all recognized practices, </w:t>
      </w:r>
      <w:r w:rsidR="00C605A7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representatives of </w:t>
      </w:r>
      <w:r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three practices</w:t>
      </w:r>
      <w:r w:rsidR="00C605A7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that</w:t>
      </w:r>
      <w:r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show the hi</w:t>
      </w:r>
      <w:r w:rsidR="00C605A7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ghest potential for up-scaling, </w:t>
      </w:r>
      <w:r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will be invited to an up-scaling workshop organized by the </w:t>
      </w:r>
      <w:r w:rsidR="000A2539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grow platform</w:t>
      </w:r>
      <w:r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GmbH</w:t>
      </w:r>
      <w:r w:rsidR="00C605A7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, t</w:t>
      </w:r>
      <w:r w:rsidR="00C605A7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oge</w:t>
      </w:r>
      <w:r w:rsidR="00C605A7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ther with international experts</w:t>
      </w:r>
      <w:r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. The goal of the workshop will be a joint effort to scale </w:t>
      </w:r>
      <w:r w:rsidR="007A2CDB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up </w:t>
      </w:r>
      <w:r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these practices </w:t>
      </w:r>
      <w:r w:rsidR="007A2CDB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>in order to multiply their impact</w:t>
      </w:r>
      <w:r w:rsidR="00856E12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 locally </w:t>
      </w:r>
      <w:r w:rsidR="007A2CDB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and </w:t>
      </w:r>
      <w:r w:rsidR="00856E12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possibly </w:t>
      </w:r>
      <w:r w:rsidR="007A2CDB"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contribute to their transfer </w:t>
      </w:r>
      <w:r w:rsidRPr="003C3E9C"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  <w:t xml:space="preserve">to other regions or countries. </w:t>
      </w:r>
    </w:p>
    <w:p w14:paraId="7AD2161F" w14:textId="77777777" w:rsidR="00EB4583" w:rsidRPr="003C3E9C" w:rsidRDefault="00EB4583" w:rsidP="007650FF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eastAsia="Times New Roman" w:hAnsi="Lucida Sans Unicode" w:cs="Lucida Sans Unicode"/>
          <w:iCs/>
          <w:kern w:val="36"/>
          <w:sz w:val="20"/>
          <w:szCs w:val="20"/>
          <w:lang w:val="en-GB" w:eastAsia="en-GB"/>
        </w:rPr>
      </w:pPr>
    </w:p>
    <w:p w14:paraId="5B2D1B53" w14:textId="0A7354E3" w:rsidR="00BF0C62" w:rsidRPr="003C3E9C" w:rsidRDefault="00AD70F6" w:rsidP="00AF18BD">
      <w:pPr>
        <w:pStyle w:val="berschrift1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3C3E9C">
        <w:rPr>
          <w:rFonts w:ascii="Lucida Sans Unicode" w:hAnsi="Lucida Sans Unicode" w:cs="Lucida Sans Unicode"/>
        </w:rPr>
        <w:t xml:space="preserve">WHO ARE THE </w:t>
      </w:r>
      <w:r w:rsidR="00BF0C62" w:rsidRPr="003C3E9C">
        <w:rPr>
          <w:rFonts w:ascii="Lucida Sans Unicode" w:hAnsi="Lucida Sans Unicode" w:cs="Lucida Sans Unicode"/>
        </w:rPr>
        <w:t>PARTNERS</w:t>
      </w:r>
      <w:r w:rsidR="00057955" w:rsidRPr="003C3E9C">
        <w:rPr>
          <w:rFonts w:ascii="Lucida Sans Unicode" w:hAnsi="Lucida Sans Unicode" w:cs="Lucida Sans Unicode"/>
        </w:rPr>
        <w:t>?</w:t>
      </w:r>
    </w:p>
    <w:p w14:paraId="6A23EBED" w14:textId="6C7E25E0" w:rsidR="006A530E" w:rsidRPr="003C3E9C" w:rsidRDefault="00DC06F8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The World Future Council</w:t>
      </w:r>
    </w:p>
    <w:p w14:paraId="415B1F73" w14:textId="59E474B9" w:rsidR="007A2CDB" w:rsidRPr="003C3E9C" w:rsidRDefault="007A2CDB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 World Future Council (WFC) works to pass on a healthy planet and fair societies to our children and grandchildren. To achieve this, we focus on identifying and spreading effective, future-just solutions and promote their implementation worldwide. The Council consists of 50 eminent global change-makers from governments, parliaments, civil societies, academia, the arts and the business world. </w:t>
      </w:r>
      <w:proofErr w:type="spellStart"/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Jakob</w:t>
      </w:r>
      <w:proofErr w:type="spellEnd"/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von </w:t>
      </w:r>
      <w:proofErr w:type="spellStart"/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Uexkull</w:t>
      </w:r>
      <w:proofErr w:type="spellEnd"/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, the Founder of the Alternative Nobel Prize, launched the World Future Council in 2007. We are an independent, non-profit organisation under German law and finance our activities from donations. </w:t>
      </w:r>
    </w:p>
    <w:p w14:paraId="5B7C3B40" w14:textId="77777777" w:rsidR="00344740" w:rsidRPr="003C3E9C" w:rsidRDefault="00344740" w:rsidP="000E106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</w:p>
    <w:p w14:paraId="75E23F6E" w14:textId="618AF170" w:rsidR="007650FF" w:rsidRPr="003C3E9C" w:rsidRDefault="000A2539" w:rsidP="007650FF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  <w:r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>grow platform</w:t>
      </w:r>
      <w:r w:rsidR="007650FF"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 GmbH</w:t>
      </w:r>
    </w:p>
    <w:p w14:paraId="6BDC3113" w14:textId="56C97F20" w:rsidR="007650FF" w:rsidRPr="003C3E9C" w:rsidRDefault="007650FF" w:rsidP="007650FF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The </w:t>
      </w:r>
      <w:r w:rsidR="000A2539">
        <w:rPr>
          <w:rFonts w:ascii="Lucida Sans Unicode" w:hAnsi="Lucida Sans Unicode" w:cs="Lucida Sans Unicode"/>
          <w:iCs/>
          <w:sz w:val="20"/>
          <w:szCs w:val="20"/>
          <w:lang w:val="en-GB"/>
        </w:rPr>
        <w:t>grow platform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GmbH is a subsidiary of the Robert Bosch GmbH, a globally active technology company not only well-known as a supplier in the automotive sector, but also as a producer for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lastRenderedPageBreak/>
        <w:t>industrial machinery, sensors and hand tools.</w:t>
      </w:r>
      <w:r w:rsidR="007A2CD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In 2017, a new initiative “</w:t>
      </w:r>
      <w:r w:rsidR="005160E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Technology for Agroecology in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r w:rsidR="000A2539">
        <w:rPr>
          <w:rFonts w:ascii="Lucida Sans Unicode" w:hAnsi="Lucida Sans Unicode" w:cs="Lucida Sans Unicode"/>
          <w:iCs/>
          <w:sz w:val="20"/>
          <w:szCs w:val="20"/>
          <w:lang w:val="en-GB"/>
        </w:rPr>
        <w:t>the global South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” (</w:t>
      </w:r>
      <w:proofErr w:type="spellStart"/>
      <w:r w:rsidR="005160E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TAgS</w:t>
      </w:r>
      <w:proofErr w:type="spellEnd"/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) started. </w:t>
      </w:r>
      <w:proofErr w:type="spellStart"/>
      <w:r w:rsidR="005160E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TAgS</w:t>
      </w:r>
      <w:proofErr w:type="spellEnd"/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aims at using the company’s technological strength to contribute to major global challenges. The focus of </w:t>
      </w:r>
      <w:proofErr w:type="spellStart"/>
      <w:r w:rsidR="005160E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TAgS</w:t>
      </w:r>
      <w:proofErr w:type="spellEnd"/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is on the empowerment of smallholder farmers. Currently</w:t>
      </w:r>
      <w:r w:rsidR="000A2539">
        <w:rPr>
          <w:rFonts w:ascii="Lucida Sans Unicode" w:hAnsi="Lucida Sans Unicode" w:cs="Lucida Sans Unicode"/>
          <w:iCs/>
          <w:sz w:val="20"/>
          <w:szCs w:val="20"/>
          <w:lang w:val="en-GB"/>
        </w:rPr>
        <w:t>,</w:t>
      </w:r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  <w:proofErr w:type="spellStart"/>
      <w:r w:rsidR="005160E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TAgS</w:t>
      </w:r>
      <w:proofErr w:type="spellEnd"/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is trying to better understand the problems smallholders are facing and to explore practices that are already in place that have proven to improve smallholders’ livelihoods. The goal of </w:t>
      </w:r>
      <w:proofErr w:type="spellStart"/>
      <w:r w:rsidR="005160E6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>TAgS</w:t>
      </w:r>
      <w:proofErr w:type="spellEnd"/>
      <w:r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is to find a way in which the Bosch Group expertise in technology and/or large-scale production can help to scale those practices in order to empower as many farmers as possible.</w:t>
      </w:r>
    </w:p>
    <w:p w14:paraId="023173F7" w14:textId="77777777" w:rsidR="007650FF" w:rsidRPr="003C3E9C" w:rsidRDefault="007650FF" w:rsidP="007650FF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</w:p>
    <w:p w14:paraId="667AB691" w14:textId="77777777" w:rsidR="004243AA" w:rsidRPr="003C3E9C" w:rsidRDefault="006A530E" w:rsidP="006A530E">
      <w:pPr>
        <w:spacing w:after="240"/>
        <w:jc w:val="both"/>
        <w:rPr>
          <w:rFonts w:ascii="Lucida Sans Unicode" w:hAnsi="Lucida Sans Unicode" w:cs="Lucida Sans Unicode"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For further information, please visit: </w:t>
      </w:r>
      <w:hyperlink r:id="rId12" w:history="1">
        <w:r w:rsidR="009A162B" w:rsidRPr="003C3E9C">
          <w:rPr>
            <w:rStyle w:val="Hyperlink"/>
            <w:rFonts w:ascii="Lucida Sans Unicode" w:hAnsi="Lucida Sans Unicode" w:cs="Lucida Sans Unicode"/>
            <w:iCs/>
            <w:sz w:val="20"/>
            <w:szCs w:val="20"/>
            <w:u w:val="none"/>
            <w:lang w:val="en-GB"/>
          </w:rPr>
          <w:t>https://www.worldfuturecouncil.org/food-security/</w:t>
        </w:r>
      </w:hyperlink>
      <w:r w:rsidR="009A162B" w:rsidRPr="003C3E9C">
        <w:rPr>
          <w:rFonts w:ascii="Lucida Sans Unicode" w:hAnsi="Lucida Sans Unicode" w:cs="Lucida Sans Unicode"/>
          <w:iCs/>
          <w:sz w:val="20"/>
          <w:szCs w:val="20"/>
          <w:lang w:val="en-GB"/>
        </w:rPr>
        <w:t xml:space="preserve"> </w:t>
      </w:r>
    </w:p>
    <w:p w14:paraId="79C8DEAA" w14:textId="0CBABBA9" w:rsidR="00FE1E2C" w:rsidRPr="003C3E9C" w:rsidRDefault="00F67A81" w:rsidP="006A530E">
      <w:pPr>
        <w:spacing w:after="240"/>
        <w:jc w:val="both"/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</w:pPr>
      <w:r w:rsidRPr="003C3E9C">
        <w:rPr>
          <w:rFonts w:ascii="Lucida Sans Unicode" w:hAnsi="Lucida Sans Unicode" w:cs="Lucida Sans Unicode"/>
          <w:b/>
          <w:iCs/>
          <w:sz w:val="20"/>
          <w:szCs w:val="20"/>
          <w:lang w:val="en-GB"/>
        </w:rPr>
        <w:t xml:space="preserve"> </w:t>
      </w:r>
    </w:p>
    <w:p w14:paraId="742657ED" w14:textId="6B46D9E7" w:rsidR="000666BB" w:rsidRPr="003C3E9C" w:rsidRDefault="00987E99" w:rsidP="00AF18BD">
      <w:pPr>
        <w:pStyle w:val="berschrift1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3C3E9C">
        <w:rPr>
          <w:rFonts w:ascii="Lucida Sans Unicode" w:hAnsi="Lucida Sans Unicode" w:cs="Lucida Sans Unicode"/>
        </w:rPr>
        <w:t>YOU KNOW OF AN OUTSTANDING PRACTICE? NOMINATE!</w:t>
      </w:r>
    </w:p>
    <w:tbl>
      <w:tblPr>
        <w:tblW w:w="100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4940"/>
        <w:gridCol w:w="5091"/>
      </w:tblGrid>
      <w:tr w:rsidR="006A530E" w:rsidRPr="003C3E9C" w14:paraId="39E37BF2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hideMark/>
          </w:tcPr>
          <w:p w14:paraId="2A131A44" w14:textId="182252AE" w:rsidR="006A530E" w:rsidRPr="003C3E9C" w:rsidRDefault="006A530E" w:rsidP="00987E99">
            <w:pPr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color w:val="FFFFFF"/>
                <w:sz w:val="28"/>
                <w:szCs w:val="28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color w:val="FFFFFF"/>
                <w:sz w:val="28"/>
                <w:szCs w:val="28"/>
                <w:lang w:val="en-GB"/>
              </w:rPr>
              <w:t xml:space="preserve">Nomination Form - </w:t>
            </w:r>
            <w:r w:rsidR="00987E99" w:rsidRPr="003C3E9C">
              <w:rPr>
                <w:rFonts w:ascii="Lucida Sans Unicode" w:hAnsi="Lucida Sans Unicode" w:cs="Lucida Sans Unicode"/>
                <w:color w:val="FFFFFF"/>
                <w:sz w:val="28"/>
                <w:szCs w:val="28"/>
                <w:lang w:val="en-GB"/>
              </w:rPr>
              <w:t xml:space="preserve">Outstanding </w:t>
            </w:r>
            <w:r w:rsidR="003E6EB8" w:rsidRPr="003C3E9C">
              <w:rPr>
                <w:rFonts w:ascii="Lucida Sans Unicode" w:hAnsi="Lucida Sans Unicode" w:cs="Lucida Sans Unicode"/>
                <w:color w:val="FFFFFF"/>
                <w:sz w:val="28"/>
                <w:szCs w:val="28"/>
                <w:lang w:val="en-GB"/>
              </w:rPr>
              <w:t xml:space="preserve">Practices </w:t>
            </w:r>
            <w:r w:rsidR="007650FF" w:rsidRPr="003C3E9C">
              <w:rPr>
                <w:rFonts w:ascii="Lucida Sans Unicode" w:hAnsi="Lucida Sans Unicode" w:cs="Lucida Sans Unicode"/>
                <w:color w:val="FFFFFF"/>
                <w:sz w:val="28"/>
                <w:szCs w:val="28"/>
                <w:lang w:val="en-GB"/>
              </w:rPr>
              <w:t>in</w:t>
            </w:r>
            <w:r w:rsidR="00885544" w:rsidRPr="003C3E9C">
              <w:rPr>
                <w:rFonts w:ascii="Lucida Sans Unicode" w:hAnsi="Lucida Sans Unicode" w:cs="Lucida Sans Unicode"/>
                <w:color w:val="FFFFFF"/>
                <w:sz w:val="28"/>
                <w:szCs w:val="28"/>
                <w:lang w:val="en-GB"/>
              </w:rPr>
              <w:t xml:space="preserve"> </w:t>
            </w:r>
            <w:r w:rsidR="003378BC" w:rsidRPr="003C3E9C">
              <w:rPr>
                <w:rFonts w:ascii="Lucida Sans Unicode" w:hAnsi="Lucida Sans Unicode" w:cs="Lucida Sans Unicode"/>
                <w:color w:val="FFFFFF"/>
                <w:sz w:val="28"/>
                <w:szCs w:val="28"/>
                <w:lang w:val="en-GB"/>
              </w:rPr>
              <w:t>Agroecology</w:t>
            </w:r>
          </w:p>
        </w:tc>
      </w:tr>
      <w:tr w:rsidR="006A530E" w:rsidRPr="003C3E9C" w14:paraId="4119C0B1" w14:textId="77777777" w:rsidTr="00745059">
        <w:trPr>
          <w:trHeight w:val="20"/>
          <w:jc w:val="center"/>
        </w:trPr>
        <w:tc>
          <w:tcPr>
            <w:tcW w:w="4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hideMark/>
          </w:tcPr>
          <w:p w14:paraId="6716B333" w14:textId="167012C5" w:rsidR="006A530E" w:rsidRPr="003C3E9C" w:rsidRDefault="00A35A38" w:rsidP="00A35A38">
            <w:pPr>
              <w:autoSpaceDE w:val="0"/>
              <w:autoSpaceDN w:val="0"/>
              <w:adjustRightInd w:val="0"/>
              <w:spacing w:before="6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Your n</w:t>
            </w:r>
            <w:r w:rsidR="006A530E"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ame</w:t>
            </w:r>
            <w:r w:rsidR="00280494" w:rsidRPr="003C3E9C">
              <w:rPr>
                <w:rFonts w:ascii="Lucida Sans Unicode" w:hAnsi="Lucida Sans Unicode" w:cs="Lucida Sans Unicode"/>
                <w:bCs/>
                <w:color w:val="000000"/>
                <w:sz w:val="19"/>
                <w:szCs w:val="19"/>
                <w:lang w:val="en-GB"/>
              </w:rPr>
              <w:t xml:space="preserve">:   </w:t>
            </w:r>
          </w:p>
        </w:tc>
        <w:tc>
          <w:tcPr>
            <w:tcW w:w="5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  <w:vAlign w:val="center"/>
            <w:hideMark/>
          </w:tcPr>
          <w:p w14:paraId="6CE5A5E2" w14:textId="07348DE5" w:rsidR="006A530E" w:rsidRPr="003C3E9C" w:rsidRDefault="00A35A38" w:rsidP="009D4B79">
            <w:pPr>
              <w:autoSpaceDE w:val="0"/>
              <w:autoSpaceDN w:val="0"/>
              <w:adjustRightInd w:val="0"/>
              <w:spacing w:before="60" w:after="6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Your e</w:t>
            </w:r>
            <w:r w:rsidR="00745059"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mail:</w:t>
            </w:r>
            <w:r w:rsidR="00745059" w:rsidRPr="003C3E9C">
              <w:rPr>
                <w:rFonts w:ascii="Lucida Sans Unicode" w:hAnsi="Lucida Sans Unicode" w:cs="Lucida Sans Unicode"/>
                <w:bCs/>
                <w:color w:val="000000"/>
                <w:sz w:val="19"/>
                <w:szCs w:val="19"/>
                <w:lang w:val="en-GB"/>
              </w:rPr>
              <w:t xml:space="preserve">   </w:t>
            </w:r>
          </w:p>
        </w:tc>
      </w:tr>
      <w:tr w:rsidR="00745059" w:rsidRPr="003C3E9C" w14:paraId="5CAB3DD1" w14:textId="77777777" w:rsidTr="00745059">
        <w:trPr>
          <w:trHeight w:val="20"/>
          <w:jc w:val="center"/>
        </w:trPr>
        <w:tc>
          <w:tcPr>
            <w:tcW w:w="4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</w:tcPr>
          <w:p w14:paraId="292D5E9F" w14:textId="1F288409" w:rsidR="00745059" w:rsidRPr="003C3E9C" w:rsidRDefault="00A35A38" w:rsidP="00745059">
            <w:pPr>
              <w:tabs>
                <w:tab w:val="left" w:pos="500"/>
              </w:tabs>
              <w:autoSpaceDE w:val="0"/>
              <w:autoSpaceDN w:val="0"/>
              <w:adjustRightInd w:val="0"/>
              <w:spacing w:before="6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Your p</w:t>
            </w:r>
            <w:r w:rsidR="00745059"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osition</w:t>
            </w:r>
            <w:r w:rsidR="00745059" w:rsidRPr="003C3E9C">
              <w:rPr>
                <w:rFonts w:ascii="Lucida Sans Unicode" w:hAnsi="Lucida Sans Unicode" w:cs="Lucida Sans Unicode"/>
                <w:bCs/>
                <w:color w:val="000000"/>
                <w:sz w:val="19"/>
                <w:szCs w:val="19"/>
                <w:lang w:val="en-GB"/>
              </w:rPr>
              <w:t xml:space="preserve">:   </w:t>
            </w:r>
          </w:p>
        </w:tc>
        <w:tc>
          <w:tcPr>
            <w:tcW w:w="5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</w:tcPr>
          <w:p w14:paraId="4C93C9A3" w14:textId="1CF9BCA5" w:rsidR="00745059" w:rsidRPr="003C3E9C" w:rsidRDefault="00A35A38" w:rsidP="00A35A38">
            <w:pPr>
              <w:autoSpaceDE w:val="0"/>
              <w:autoSpaceDN w:val="0"/>
              <w:adjustRightInd w:val="0"/>
              <w:spacing w:before="60" w:after="6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 xml:space="preserve">Your phone / </w:t>
            </w:r>
            <w:r w:rsidR="00745059"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 xml:space="preserve">Skype:   </w:t>
            </w:r>
          </w:p>
        </w:tc>
      </w:tr>
      <w:tr w:rsidR="00745059" w:rsidRPr="003C3E9C" w14:paraId="6B89B611" w14:textId="77777777" w:rsidTr="00745059">
        <w:trPr>
          <w:trHeight w:val="20"/>
          <w:jc w:val="center"/>
        </w:trPr>
        <w:tc>
          <w:tcPr>
            <w:tcW w:w="4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</w:tcPr>
          <w:p w14:paraId="3ACA7376" w14:textId="61C82BA0" w:rsidR="00745059" w:rsidRPr="003C3E9C" w:rsidRDefault="00A35A38" w:rsidP="00745059">
            <w:pPr>
              <w:tabs>
                <w:tab w:val="left" w:pos="500"/>
              </w:tabs>
              <w:autoSpaceDE w:val="0"/>
              <w:autoSpaceDN w:val="0"/>
              <w:adjustRightInd w:val="0"/>
              <w:spacing w:before="6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O</w:t>
            </w:r>
            <w:r w:rsidR="00745059"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rganization:</w:t>
            </w:r>
          </w:p>
        </w:tc>
        <w:tc>
          <w:tcPr>
            <w:tcW w:w="5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</w:tcPr>
          <w:p w14:paraId="03BC5807" w14:textId="6FD0A07D" w:rsidR="00745059" w:rsidRPr="003C3E9C" w:rsidRDefault="00745059" w:rsidP="00745059">
            <w:pPr>
              <w:autoSpaceDE w:val="0"/>
              <w:autoSpaceDN w:val="0"/>
              <w:adjustRightInd w:val="0"/>
              <w:spacing w:before="60" w:after="6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Address:</w:t>
            </w:r>
            <w:r w:rsidRPr="003C3E9C">
              <w:rPr>
                <w:rFonts w:ascii="Lucida Sans Unicode" w:hAnsi="Lucida Sans Unicode" w:cs="Lucida Sans Unicode"/>
                <w:bCs/>
                <w:color w:val="000000"/>
                <w:sz w:val="19"/>
                <w:szCs w:val="19"/>
                <w:lang w:val="en-GB"/>
              </w:rPr>
              <w:t xml:space="preserve">   </w:t>
            </w:r>
          </w:p>
        </w:tc>
      </w:tr>
      <w:tr w:rsidR="00A35A38" w:rsidRPr="003C3E9C" w14:paraId="708C30DE" w14:textId="77777777" w:rsidTr="00D8192F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BF8F"/>
          </w:tcPr>
          <w:p w14:paraId="4FFB2375" w14:textId="750EBCDB" w:rsidR="00A35A38" w:rsidRPr="003C3E9C" w:rsidRDefault="00A35A38" w:rsidP="00A35A38">
            <w:pPr>
              <w:autoSpaceDE w:val="0"/>
              <w:autoSpaceDN w:val="0"/>
              <w:adjustRightInd w:val="0"/>
              <w:spacing w:before="60" w:after="6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Your relationship with the nomination:</w:t>
            </w:r>
            <w:r w:rsidRPr="003C3E9C">
              <w:rPr>
                <w:rFonts w:ascii="Lucida Sans Unicode" w:hAnsi="Lucida Sans Unicode" w:cs="Lucida Sans Unicode"/>
                <w:bCs/>
                <w:color w:val="000000"/>
                <w:sz w:val="19"/>
                <w:szCs w:val="19"/>
                <w:lang w:val="en-GB"/>
              </w:rPr>
              <w:t xml:space="preserve">   </w:t>
            </w:r>
          </w:p>
        </w:tc>
      </w:tr>
      <w:tr w:rsidR="00745059" w:rsidRPr="003C3E9C" w14:paraId="60F5DDE6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  <w:hideMark/>
          </w:tcPr>
          <w:p w14:paraId="201968AC" w14:textId="172BD214" w:rsidR="00745059" w:rsidRPr="003C3E9C" w:rsidRDefault="00745059" w:rsidP="00745059">
            <w:pPr>
              <w:jc w:val="right"/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Please complete this form in </w:t>
            </w:r>
            <w:r w:rsidR="00003BD0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English</w:t>
            </w:r>
            <w:r w:rsidR="007650FF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, Spanish</w:t>
            </w:r>
            <w:r w:rsidR="00003BD0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or French.</w:t>
            </w:r>
          </w:p>
          <w:p w14:paraId="3E886D43" w14:textId="6697E46D" w:rsidR="00745059" w:rsidRPr="003C3E9C" w:rsidRDefault="00745059" w:rsidP="000666BB">
            <w:pPr>
              <w:spacing w:after="0"/>
              <w:jc w:val="both"/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Official title of the nominated </w:t>
            </w:r>
            <w:r w:rsidR="003E6EB8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practice</w:t>
            </w: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:</w:t>
            </w:r>
            <w:r w:rsidR="000666BB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  <w:r w:rsidR="000666BB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(Y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ou may nominate up to three </w:t>
            </w:r>
            <w:r w:rsidR="003E6EB8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practices – projects, products, services, social enterprises</w:t>
            </w:r>
            <w:r w:rsidR="001E2F69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or</w:t>
            </w:r>
            <w:r w:rsidR="003E6EB8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business strategies by private and non-profit entities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. Nominated </w:t>
            </w:r>
            <w:r w:rsidR="003E6EB8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practices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should have been in existence long enough to prove their effective implementation and, most importantly, to deliver identifiable improvements. </w:t>
            </w:r>
            <w:r w:rsidR="003E6EB8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You are allowed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to nominate </w:t>
            </w:r>
            <w:r w:rsidR="003E6EB8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your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own p</w:t>
            </w:r>
            <w:r w:rsidR="003E6EB8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ractice</w:t>
            </w:r>
            <w:r w:rsidR="000666BB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.)</w:t>
            </w:r>
          </w:p>
          <w:p w14:paraId="3ACCE18E" w14:textId="77777777" w:rsidR="00745059" w:rsidRPr="003C3E9C" w:rsidRDefault="00745059" w:rsidP="00745059">
            <w:pPr>
              <w:jc w:val="both"/>
              <w:rPr>
                <w:rFonts w:ascii="Lucida Sans Unicode" w:hAnsi="Lucida Sans Unicode" w:cs="Lucida Sans Unicode"/>
                <w:color w:val="000000"/>
                <w:sz w:val="18"/>
                <w:szCs w:val="18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Cs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</w:tr>
      <w:tr w:rsidR="00745059" w:rsidRPr="003C3E9C" w14:paraId="759E0FCE" w14:textId="77777777" w:rsidTr="00745059">
        <w:trPr>
          <w:trHeight w:val="20"/>
          <w:jc w:val="center"/>
        </w:trPr>
        <w:tc>
          <w:tcPr>
            <w:tcW w:w="4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14:paraId="534EAE2D" w14:textId="0F8B3AB9" w:rsidR="00745059" w:rsidRPr="003C3E9C" w:rsidRDefault="00A35A38" w:rsidP="00745059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City / region / c</w:t>
            </w:r>
            <w:r w:rsidR="00745059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ountry </w:t>
            </w: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where it</w:t>
            </w:r>
            <w:r w:rsidR="00745059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is implemented</w:t>
            </w:r>
            <w:r w:rsidR="00745059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:</w:t>
            </w:r>
            <w:r w:rsidR="00745059" w:rsidRPr="003C3E9C">
              <w:rPr>
                <w:rFonts w:ascii="Lucida Sans Unicode" w:hAnsi="Lucida Sans Unicode" w:cs="Lucida Sans Unicode"/>
                <w:b/>
                <w:i/>
                <w:color w:val="000000"/>
                <w:sz w:val="19"/>
                <w:szCs w:val="19"/>
                <w:lang w:val="en-GB"/>
              </w:rPr>
              <w:t xml:space="preserve"> </w:t>
            </w:r>
          </w:p>
          <w:p w14:paraId="29808A50" w14:textId="77777777" w:rsidR="00745059" w:rsidRPr="003C3E9C" w:rsidRDefault="00745059" w:rsidP="00745059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</w:p>
        </w:tc>
        <w:tc>
          <w:tcPr>
            <w:tcW w:w="5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  <w:hideMark/>
          </w:tcPr>
          <w:p w14:paraId="4346DD1A" w14:textId="584315A7" w:rsidR="00745059" w:rsidRPr="003C3E9C" w:rsidRDefault="00A35A38" w:rsidP="00745059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 xml:space="preserve">Year </w:t>
            </w:r>
            <w:r w:rsidR="00745059"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implementation</w:t>
            </w: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 xml:space="preserve"> started</w:t>
            </w:r>
            <w:r w:rsidR="00745059"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>:</w:t>
            </w:r>
          </w:p>
          <w:p w14:paraId="109D1793" w14:textId="070FB8E5" w:rsidR="00745059" w:rsidRPr="003C3E9C" w:rsidRDefault="00745059" w:rsidP="00745059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Cs/>
                <w:color w:val="000000"/>
                <w:sz w:val="19"/>
                <w:szCs w:val="19"/>
                <w:lang w:val="en-GB"/>
              </w:rPr>
            </w:pPr>
          </w:p>
        </w:tc>
      </w:tr>
      <w:tr w:rsidR="00D14317" w:rsidRPr="003C3E9C" w14:paraId="28417414" w14:textId="77777777" w:rsidTr="00745059">
        <w:trPr>
          <w:trHeight w:val="20"/>
          <w:jc w:val="center"/>
        </w:trPr>
        <w:tc>
          <w:tcPr>
            <w:tcW w:w="4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14:paraId="403B2C96" w14:textId="0C572255" w:rsidR="00D14317" w:rsidRPr="003C3E9C" w:rsidRDefault="00D14317" w:rsidP="00745059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Organization that implements it:</w:t>
            </w:r>
          </w:p>
        </w:tc>
        <w:tc>
          <w:tcPr>
            <w:tcW w:w="50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14:paraId="392A5667" w14:textId="05072A4F" w:rsidR="00D14317" w:rsidRPr="003C3E9C" w:rsidRDefault="00D14317" w:rsidP="00745059">
            <w:pPr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bCs/>
                <w:color w:val="000000"/>
                <w:sz w:val="19"/>
                <w:szCs w:val="19"/>
                <w:lang w:val="en-GB"/>
              </w:rPr>
              <w:t xml:space="preserve">Type of organization </w:t>
            </w:r>
            <w:r w:rsidRPr="003C3E9C">
              <w:rPr>
                <w:rFonts w:ascii="Lucida Sans Unicode" w:hAnsi="Lucida Sans Unicode" w:cs="Lucida Sans Unicode"/>
                <w:bCs/>
                <w:i/>
                <w:color w:val="000000"/>
                <w:sz w:val="16"/>
                <w:szCs w:val="16"/>
                <w:lang w:val="en-GB"/>
              </w:rPr>
              <w:t>(University, Nongovernmental organization, Foundation, Company, etc.)</w:t>
            </w:r>
            <w:r w:rsidRPr="003C3E9C">
              <w:rPr>
                <w:rFonts w:ascii="Lucida Sans Unicode" w:hAnsi="Lucida Sans Unicode" w:cs="Lucida Sans Unicode"/>
                <w:bCs/>
                <w:color w:val="000000"/>
                <w:sz w:val="16"/>
                <w:szCs w:val="16"/>
                <w:lang w:val="en-GB"/>
              </w:rPr>
              <w:t>:</w:t>
            </w:r>
          </w:p>
        </w:tc>
      </w:tr>
      <w:tr w:rsidR="00D14317" w:rsidRPr="003C3E9C" w14:paraId="73A69715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521011CF" w14:textId="6D0ABBB8" w:rsidR="00D14317" w:rsidRPr="003C3E9C" w:rsidRDefault="00D14317" w:rsidP="00D14317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Contact person</w:t>
            </w:r>
          </w:p>
          <w:p w14:paraId="4D88201E" w14:textId="77777777" w:rsidR="00D14317" w:rsidRPr="003C3E9C" w:rsidRDefault="00D14317" w:rsidP="00941B33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Name:</w:t>
            </w:r>
          </w:p>
          <w:p w14:paraId="7A450AA4" w14:textId="77777777" w:rsidR="00D14317" w:rsidRPr="003C3E9C" w:rsidRDefault="00D14317" w:rsidP="00941B33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Position:</w:t>
            </w:r>
          </w:p>
          <w:p w14:paraId="51275593" w14:textId="77777777" w:rsidR="00D14317" w:rsidRPr="003C3E9C" w:rsidRDefault="00D14317" w:rsidP="00941B33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Email:</w:t>
            </w:r>
          </w:p>
          <w:p w14:paraId="5B33F764" w14:textId="4FD08172" w:rsidR="00D14317" w:rsidRPr="003C3E9C" w:rsidRDefault="00D14317" w:rsidP="00941B33">
            <w:pPr>
              <w:pStyle w:val="KeinLeerraum"/>
              <w:rPr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Phone:</w:t>
            </w:r>
          </w:p>
        </w:tc>
      </w:tr>
      <w:tr w:rsidR="00D14317" w:rsidRPr="003C3E9C" w14:paraId="7900FF84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5D4670A8" w14:textId="6EDACB77" w:rsidR="00D14317" w:rsidRPr="003C3E9C" w:rsidRDefault="00D14317" w:rsidP="00D14317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lastRenderedPageBreak/>
              <w:t>Wh</w:t>
            </w:r>
            <w:r w:rsidR="007E4A19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at</w:t>
            </w: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probl</w:t>
            </w:r>
            <w:r w:rsidR="008563F1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em(s) does the practice address</w:t>
            </w:r>
            <w:r w:rsidR="003B4A61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?</w:t>
            </w:r>
            <w:r w:rsidR="008563F1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</w:p>
          <w:p w14:paraId="55D8CB6D" w14:textId="7CB430B9" w:rsidR="001E2F69" w:rsidRPr="003C3E9C" w:rsidRDefault="001E2F69" w:rsidP="00D14317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</w:p>
        </w:tc>
      </w:tr>
      <w:tr w:rsidR="005E148B" w:rsidRPr="003C3E9C" w14:paraId="6C50DB6C" w14:textId="77777777" w:rsidTr="00875320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5DC10EC8" w14:textId="375F9B10" w:rsidR="005E148B" w:rsidRPr="003C3E9C" w:rsidRDefault="005E148B" w:rsidP="00875320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Please provide a summary of the practice:</w:t>
            </w:r>
            <w:r w:rsidR="003B1682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  <w:r w:rsidR="003B1682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(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Please let us know more about the process of the development of the practice, the main stakeholders and whether smallholder farmers have been consulted or involved. </w:t>
            </w:r>
            <w:r w:rsidR="003B1682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Please</w:t>
            </w:r>
            <w:r w:rsidR="004243AA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share information about 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the main goal</w:t>
            </w:r>
            <w:r w:rsidR="003B1682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and objectives of the practice, its </w:t>
            </w:r>
            <w:r w:rsidR="00E24473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beneficiaries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, its key features </w:t>
            </w:r>
            <w:r w:rsidR="003B1682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and who are the main stakeholders implementing the practice.)</w:t>
            </w:r>
          </w:p>
          <w:p w14:paraId="7ECCA96A" w14:textId="77777777" w:rsidR="00625B16" w:rsidRPr="003C3E9C" w:rsidRDefault="00625B16" w:rsidP="00185131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Development of the practice:</w:t>
            </w:r>
          </w:p>
          <w:p w14:paraId="509D6D7C" w14:textId="74500A14" w:rsidR="00185131" w:rsidRPr="003C3E9C" w:rsidRDefault="00625B16" w:rsidP="00185131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Main goal</w:t>
            </w:r>
            <w:r w:rsidR="00185131"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 xml:space="preserve"> and objectives:</w:t>
            </w:r>
          </w:p>
          <w:p w14:paraId="4F49B3C3" w14:textId="77777777" w:rsidR="00625B16" w:rsidRPr="003C3E9C" w:rsidRDefault="00625B16" w:rsidP="00625B16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Beneficiaries:</w:t>
            </w:r>
          </w:p>
          <w:p w14:paraId="427E0065" w14:textId="33B72B16" w:rsidR="00185131" w:rsidRPr="003C3E9C" w:rsidRDefault="00185131" w:rsidP="00185131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Key features:</w:t>
            </w:r>
          </w:p>
          <w:p w14:paraId="0CBF693B" w14:textId="77777777" w:rsidR="004243AA" w:rsidRPr="003C3E9C" w:rsidRDefault="00625B16" w:rsidP="004243AA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Implemented by</w:t>
            </w:r>
            <w:r w:rsidR="004243AA"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:</w:t>
            </w:r>
          </w:p>
          <w:p w14:paraId="5260F2D6" w14:textId="263A464E" w:rsidR="00625B16" w:rsidRPr="003C3E9C" w:rsidRDefault="00625B16" w:rsidP="004243AA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</w:p>
        </w:tc>
      </w:tr>
      <w:tr w:rsidR="003B1682" w:rsidRPr="003C3E9C" w14:paraId="1A7F75C1" w14:textId="77777777" w:rsidTr="00875320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4751D077" w14:textId="08E680FF" w:rsidR="003B1682" w:rsidRPr="003C3E9C" w:rsidRDefault="0048070F" w:rsidP="00875320">
            <w:pPr>
              <w:spacing w:after="0"/>
              <w:jc w:val="both"/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Exemplarity: </w:t>
            </w:r>
            <w:r w:rsidR="003B1682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Please explain the reasons why this practice should be seen as a ‘</w:t>
            </w:r>
            <w:r w:rsidR="00526B6B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good </w:t>
            </w:r>
            <w:r w:rsidR="003B1682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practice’. </w:t>
            </w:r>
            <w:r w:rsidR="003B1682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(</w:t>
            </w:r>
            <w:r w:rsidR="005C0E6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What makes it unique? What are its innovative features? 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Does it have to overcome challenges such as poor infrastructure, governance or security, how? </w:t>
            </w:r>
            <w:r w:rsidR="003B1682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Max. 150 words.)</w:t>
            </w:r>
          </w:p>
          <w:p w14:paraId="28B74930" w14:textId="1ABFCD74" w:rsidR="003B1682" w:rsidRPr="003C3E9C" w:rsidRDefault="003B1682" w:rsidP="00875320">
            <w:pPr>
              <w:jc w:val="both"/>
              <w:rPr>
                <w:rFonts w:ascii="Lucida Sans Unicode" w:hAnsi="Lucida Sans Unicode" w:cs="Lucida Sans Unicode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185131" w:rsidRPr="003C3E9C" w14:paraId="2A5F7E58" w14:textId="77777777" w:rsidTr="00875320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179D80EC" w14:textId="454007DF" w:rsidR="00C0180C" w:rsidRPr="003C3E9C" w:rsidRDefault="0048070F" w:rsidP="00C0180C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Agroecology: </w:t>
            </w:r>
            <w:r w:rsidR="00C0180C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Which of </w:t>
            </w:r>
            <w:r w:rsidR="006E0B4C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the </w:t>
            </w:r>
            <w:r w:rsidR="00C0180C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FAO’s ten principles of agroecology</w:t>
            </w:r>
            <w:r w:rsidR="00C0180C" w:rsidRPr="003C3E9C">
              <w:rPr>
                <w:rStyle w:val="Funotenzeichen"/>
                <w:rFonts w:ascii="Lucida Sans Unicode" w:hAnsi="Lucida Sans Unicode" w:cs="Lucida Sans Unicode"/>
                <w:sz w:val="21"/>
                <w:szCs w:val="21"/>
                <w:lang w:val="en-GB"/>
              </w:rPr>
              <w:footnoteReference w:id="4"/>
            </w:r>
            <w:r w:rsidR="00C0180C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does the practice perform particularly well</w:t>
            </w:r>
            <w:r w:rsidR="006E0B4C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on</w:t>
            </w:r>
            <w:r w:rsidR="00C0180C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? </w:t>
            </w:r>
            <w:r w:rsidR="00C0180C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(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Indicate the </w:t>
            </w:r>
            <w:r w:rsidR="00057955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three 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most relevant: </w:t>
            </w:r>
            <w:r w:rsidR="00C0180C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1. Efficiency; 2. Balance; 3.  Diversity; 4. Co-creation of knowledge; 5. Recycling; 6. Synergies; 7. Human and social values; 8. Circular economy; 9. Culture and food traditions; 10. Land and natural resource governance</w:t>
            </w:r>
            <w:r w:rsidR="005C0E6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.</w:t>
            </w:r>
            <w:r w:rsidR="00C0180C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)</w:t>
            </w:r>
            <w:r w:rsidR="00C0180C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:</w:t>
            </w:r>
          </w:p>
          <w:p w14:paraId="67C5CD3D" w14:textId="2C817EB6" w:rsidR="00185131" w:rsidRPr="003C3E9C" w:rsidRDefault="00185131" w:rsidP="00C0180C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</w:p>
        </w:tc>
      </w:tr>
      <w:tr w:rsidR="00D14317" w:rsidRPr="003C3E9C" w14:paraId="49419C76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2484D23A" w14:textId="6F5ED282" w:rsidR="00D14317" w:rsidRPr="003C3E9C" w:rsidRDefault="0048070F" w:rsidP="00D14317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Results: </w:t>
            </w:r>
            <w:r w:rsidR="00D14317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Ind</w:t>
            </w:r>
            <w:r w:rsidR="0019216B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icate three measurable outputs</w:t>
            </w:r>
            <w:r w:rsidR="005C0E66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  <w:r w:rsidR="005C0E6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(For example,</w:t>
            </w:r>
            <w:r w:rsidR="00F61C5A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number of smallholders traine</w:t>
            </w:r>
            <w:r w:rsidR="005C0E6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d, </w:t>
            </w:r>
            <w:r w:rsidR="00F61C5A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of trainings </w:t>
            </w:r>
            <w:r w:rsidR="005C0E6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or</w:t>
            </w:r>
            <w:r w:rsidR="00F61C5A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ganized,</w:t>
            </w:r>
            <w:r w:rsidR="005C0E6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="00F61C5A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of </w:t>
            </w:r>
            <w:r w:rsidR="005C0E6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services </w:t>
            </w:r>
            <w:r w:rsidR="00F61C5A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provided, of toolkits produced, </w:t>
            </w:r>
            <w:r w:rsidR="005C0E6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etc.?)</w:t>
            </w:r>
            <w:r w:rsidR="005C0E66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:</w:t>
            </w:r>
          </w:p>
          <w:p w14:paraId="1681B5AB" w14:textId="77777777" w:rsidR="001E2F69" w:rsidRPr="003C3E9C" w:rsidRDefault="001E2F69" w:rsidP="004051E2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1.</w:t>
            </w:r>
          </w:p>
          <w:p w14:paraId="22194069" w14:textId="77777777" w:rsidR="001E2F69" w:rsidRPr="003C3E9C" w:rsidRDefault="001E2F69" w:rsidP="004051E2">
            <w:pPr>
              <w:pStyle w:val="KeinLeerraum"/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2.</w:t>
            </w:r>
          </w:p>
          <w:p w14:paraId="7F3FAFA0" w14:textId="5A9E0F0C" w:rsidR="001E2F69" w:rsidRPr="003C3E9C" w:rsidRDefault="001E2F69" w:rsidP="004051E2">
            <w:pPr>
              <w:pStyle w:val="KeinLeerraum"/>
              <w:rPr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sz w:val="16"/>
                <w:szCs w:val="16"/>
                <w:lang w:val="en-GB"/>
              </w:rPr>
              <w:t>3.</w:t>
            </w:r>
          </w:p>
        </w:tc>
      </w:tr>
      <w:tr w:rsidR="00D14317" w:rsidRPr="003C3E9C" w14:paraId="3AB98BD2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242CC200" w14:textId="2B623714" w:rsidR="00D14317" w:rsidRPr="003C3E9C" w:rsidRDefault="0048070F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Impact: </w:t>
            </w:r>
            <w:r w:rsidR="00BF0C62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What </w:t>
            </w:r>
            <w:r w:rsidR="00D14317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impact </w:t>
            </w:r>
            <w:r w:rsidR="00BF0C62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has </w:t>
            </w:r>
            <w:r w:rsidR="00D14317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the nominated practice</w:t>
            </w:r>
            <w:r w:rsidR="00BF0C62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  <w:r w:rsidR="005C0E66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so far </w:t>
            </w:r>
            <w:r w:rsidR="00BF0C62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achieved</w:t>
            </w:r>
            <w:r w:rsidR="00941B33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?</w:t>
            </w:r>
            <w:r w:rsidR="00F61C5A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(This question aims to understand how the outputs of the practice have transformed the reality. For example, the practice led to an increase of the percentage of food security in a certain region, etc.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How does the practice impact the lives of smallholders and the environment?</w:t>
            </w:r>
            <w:r w:rsidR="00F61C5A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)</w:t>
            </w:r>
            <w:r w:rsidR="00F61C5A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:</w:t>
            </w:r>
            <w:r w:rsidRPr="003C3E9C">
              <w:rPr>
                <w:rFonts w:ascii="Lucida Sans Unicode" w:hAnsi="Lucida Sans Unicode" w:cs="Lucida Sans Unicode"/>
                <w:b/>
                <w:sz w:val="19"/>
                <w:szCs w:val="19"/>
                <w:lang w:val="en-GB"/>
              </w:rPr>
              <w:t xml:space="preserve"> </w:t>
            </w:r>
          </w:p>
          <w:p w14:paraId="15B42343" w14:textId="27BE2298" w:rsidR="001E2F69" w:rsidRPr="003C3E9C" w:rsidRDefault="001E2F69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</w:p>
        </w:tc>
      </w:tr>
      <w:tr w:rsidR="006E78E9" w:rsidRPr="003C3E9C" w14:paraId="2E84A45E" w14:textId="77777777" w:rsidTr="00875320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18C2C3C8" w14:textId="0F36F204" w:rsidR="00F61C5A" w:rsidRPr="003C3E9C" w:rsidRDefault="0048070F" w:rsidP="00F61C5A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Scalability: </w:t>
            </w:r>
            <w:r w:rsidR="00F61C5A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Has this practice grown the last three years? And what are its prospects for the next few years? </w:t>
            </w:r>
            <w:r w:rsidR="00F61C5A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(For example, it could be that the practice now reaches a higher number of smallholders than three years ago. What are the plans to expand the practice’s operations in the next years?)</w:t>
            </w:r>
            <w:r w:rsidR="00F61C5A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:</w:t>
            </w:r>
          </w:p>
          <w:p w14:paraId="08473338" w14:textId="767CB6DC" w:rsidR="006E78E9" w:rsidRPr="003C3E9C" w:rsidRDefault="006E78E9" w:rsidP="00F61C5A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</w:p>
        </w:tc>
      </w:tr>
      <w:tr w:rsidR="0071143E" w:rsidRPr="003C3E9C" w14:paraId="37B61D4E" w14:textId="77777777" w:rsidTr="007051C2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  <w:hideMark/>
          </w:tcPr>
          <w:p w14:paraId="608EFF78" w14:textId="16BA96C6" w:rsidR="0071143E" w:rsidRPr="003C3E9C" w:rsidRDefault="0048070F" w:rsidP="007051C2">
            <w:pPr>
              <w:spacing w:after="0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Transferability: </w:t>
            </w:r>
            <w:r w:rsidR="0071143E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Do you know if this practice is being replicated in other cities, regions or countries? If so, where? </w:t>
            </w:r>
            <w:r w:rsidR="0071143E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(For example, it could be that its methodology is now also used by other stakeholders, in other regions of the country or even abroad. 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T</w:t>
            </w:r>
            <w:r w:rsidR="0071143E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o what extent it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the practice </w:t>
            </w:r>
            <w:r w:rsidR="0071143E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transferable and applicable to other cities, regions or countries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?</w:t>
            </w:r>
            <w:r w:rsidR="0071143E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)</w:t>
            </w:r>
            <w:r w:rsidR="0071143E" w:rsidRPr="003C3E9C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>:</w:t>
            </w:r>
          </w:p>
          <w:p w14:paraId="46975C20" w14:textId="77777777" w:rsidR="0071143E" w:rsidRPr="003C3E9C" w:rsidRDefault="0071143E" w:rsidP="007051C2">
            <w:pPr>
              <w:spacing w:after="0"/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</w:pPr>
          </w:p>
        </w:tc>
      </w:tr>
      <w:tr w:rsidR="006E78E9" w:rsidRPr="003C3E9C" w14:paraId="333BAC65" w14:textId="77777777" w:rsidTr="00875320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66E5DC4B" w14:textId="36591A1A" w:rsidR="006E78E9" w:rsidRPr="003C3E9C" w:rsidRDefault="0048070F" w:rsidP="00C0180C">
            <w:pPr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lastRenderedPageBreak/>
              <w:t xml:space="preserve">Costs of implementation: </w:t>
            </w:r>
            <w:r w:rsidR="006E78E9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What are the costs of implementation and how is this practice financed? </w:t>
            </w:r>
            <w:r w:rsidR="006E78E9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(Please </w:t>
            </w:r>
            <w:r w:rsidR="006E0B4C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also </w:t>
            </w:r>
            <w:r w:rsidR="006E78E9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provide details about </w:t>
            </w:r>
            <w:r w:rsidR="006E0B4C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notable</w:t>
            </w:r>
            <w:r w:rsidR="006E78E9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in-kind support. Is it more cost-effective than other models?)</w:t>
            </w:r>
            <w:r w:rsidR="006E78E9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:</w:t>
            </w:r>
          </w:p>
          <w:p w14:paraId="45504389" w14:textId="208FF426" w:rsidR="005C0E66" w:rsidRPr="003C3E9C" w:rsidRDefault="005C0E66" w:rsidP="00C0180C">
            <w:pPr>
              <w:rPr>
                <w:rFonts w:ascii="Lucida Sans Unicode" w:hAnsi="Lucida Sans Unicode" w:cs="Lucida Sans Unicode"/>
                <w:b/>
                <w:i/>
                <w:color w:val="000000"/>
                <w:sz w:val="19"/>
                <w:szCs w:val="19"/>
                <w:lang w:val="en-GB"/>
              </w:rPr>
            </w:pPr>
          </w:p>
        </w:tc>
      </w:tr>
      <w:tr w:rsidR="00941B33" w:rsidRPr="003C3E9C" w14:paraId="23910E65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17AEE7E5" w14:textId="1B4F62AA" w:rsidR="00941B33" w:rsidRPr="003C3E9C" w:rsidRDefault="0048070F" w:rsidP="00941B33">
            <w:pPr>
              <w:spacing w:after="0"/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Upscaling: </w:t>
            </w:r>
            <w:r w:rsidR="00625B16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W</w:t>
            </w:r>
            <w:r w:rsidR="00941B33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ha</w:t>
            </w: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t type of support / input is needed to scale up this</w:t>
            </w:r>
            <w:r w:rsidR="00941B33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practice</w:t>
            </w:r>
            <w:r w:rsidR="00625B16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?</w:t>
            </w:r>
            <w:r w:rsidR="00941B33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(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Please indicate three major issues. These could regard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 the area of human or financial resources, capacity-building and knowledge, technology, infrastructure, 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 xml:space="preserve">governance, 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etc.)</w:t>
            </w:r>
          </w:p>
          <w:p w14:paraId="2FE5F266" w14:textId="702D5F53" w:rsidR="00941B33" w:rsidRPr="003C3E9C" w:rsidRDefault="00941B33" w:rsidP="00317182">
            <w:pPr>
              <w:spacing w:after="0"/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</w:p>
        </w:tc>
      </w:tr>
      <w:tr w:rsidR="00941B33" w:rsidRPr="003C3E9C" w14:paraId="59330127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5180A80C" w14:textId="38D7B519" w:rsidR="00941B33" w:rsidRPr="003C3E9C" w:rsidRDefault="0048070F" w:rsidP="00941B33">
            <w:pPr>
              <w:spacing w:after="0"/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Upscaling: </w:t>
            </w:r>
            <w:r w:rsidR="00625B16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T</w:t>
            </w:r>
            <w:r w:rsidR="00941B33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o what extent could </w:t>
            </w: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technology </w:t>
            </w:r>
            <w:r w:rsidR="00941B33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be useful to</w:t>
            </w:r>
            <w:r w:rsidR="00625B16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scale up your practice? </w:t>
            </w:r>
            <w:r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(Please let us know what type of technology and why this would be useful.)</w:t>
            </w:r>
            <w:r w:rsidR="00625B16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:</w:t>
            </w:r>
          </w:p>
          <w:p w14:paraId="052435DD" w14:textId="6538DCEF" w:rsidR="00625B16" w:rsidRPr="003C3E9C" w:rsidRDefault="00625B16" w:rsidP="00941B33">
            <w:pPr>
              <w:spacing w:after="0"/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</w:pPr>
          </w:p>
        </w:tc>
      </w:tr>
      <w:tr w:rsidR="00D14317" w:rsidRPr="003C3E9C" w14:paraId="12B8901A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FDE9D9"/>
          </w:tcPr>
          <w:p w14:paraId="4FBBAB6D" w14:textId="336BA192" w:rsidR="00702954" w:rsidRPr="003C3E9C" w:rsidRDefault="00F45082" w:rsidP="00E45BCD">
            <w:pP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Experts: </w:t>
            </w:r>
            <w:r w:rsidR="00D14317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If possible, please provide the names and contact details of experts we can contact for further information regarding the </w:t>
            </w:r>
            <w:r w:rsidR="000666BB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practice</w:t>
            </w:r>
            <w:r w:rsidR="00D14317" w:rsidRPr="003C3E9C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>:</w:t>
            </w:r>
          </w:p>
          <w:p w14:paraId="025BB197" w14:textId="492DABEC" w:rsidR="00625B16" w:rsidRPr="003C3E9C" w:rsidRDefault="00625B16" w:rsidP="00E45BCD">
            <w:pP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</w:pPr>
          </w:p>
        </w:tc>
      </w:tr>
      <w:tr w:rsidR="00D14317" w:rsidRPr="003C3E9C" w14:paraId="6E2DCE76" w14:textId="77777777" w:rsidTr="00745059">
        <w:trPr>
          <w:trHeight w:val="20"/>
          <w:jc w:val="center"/>
        </w:trPr>
        <w:tc>
          <w:tcPr>
            <w:tcW w:w="1003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/>
          </w:tcPr>
          <w:p w14:paraId="06ABABF7" w14:textId="43222898" w:rsidR="00D14317" w:rsidRPr="003C3E9C" w:rsidRDefault="00F45082" w:rsidP="00C0180C">
            <w:pPr>
              <w:autoSpaceDE w:val="0"/>
              <w:autoSpaceDN w:val="0"/>
              <w:adjustRightInd w:val="0"/>
              <w:spacing w:after="120"/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</w:pPr>
            <w:r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Further information: </w:t>
            </w:r>
            <w:r w:rsidR="00D14317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Sources of information on this </w:t>
            </w:r>
            <w:r w:rsidR="000666BB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>practice, preferably available online</w:t>
            </w:r>
            <w:r w:rsidR="00D14317" w:rsidRPr="003C3E9C">
              <w:rPr>
                <w:rFonts w:ascii="Lucida Sans Unicode" w:hAnsi="Lucida Sans Unicode" w:cs="Lucida Sans Unicode"/>
                <w:b/>
                <w:color w:val="000000"/>
                <w:sz w:val="19"/>
                <w:szCs w:val="19"/>
                <w:lang w:val="en-GB"/>
              </w:rPr>
              <w:t xml:space="preserve"> </w:t>
            </w:r>
            <w:r w:rsidR="000666BB" w:rsidRPr="003C3E9C"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en-GB"/>
              </w:rPr>
              <w:t>(</w:t>
            </w:r>
            <w:r w:rsidR="000666BB" w:rsidRPr="003C3E9C">
              <w:rPr>
                <w:rFonts w:ascii="Lucida Sans Unicode" w:hAnsi="Lucida Sans Unicode" w:cs="Lucida Sans Unicode"/>
                <w:i/>
                <w:color w:val="000000"/>
                <w:sz w:val="16"/>
                <w:szCs w:val="16"/>
                <w:lang w:val="en-GB"/>
              </w:rPr>
              <w:t>Feel free to add relevant further material about the practice to your email, such as evaluation reports, videos, photos, media stories, awards and other recognition.):</w:t>
            </w:r>
          </w:p>
          <w:p w14:paraId="4908B5A8" w14:textId="47BEAA80" w:rsidR="00625B16" w:rsidRPr="003C3E9C" w:rsidRDefault="00625B16" w:rsidP="00C0180C">
            <w:pPr>
              <w:autoSpaceDE w:val="0"/>
              <w:autoSpaceDN w:val="0"/>
              <w:adjustRightInd w:val="0"/>
              <w:spacing w:after="120"/>
              <w:rPr>
                <w:rFonts w:ascii="Lucida Sans Unicode" w:hAnsi="Lucida Sans Unicode" w:cs="Lucida Sans Unicode"/>
                <w:color w:val="000000"/>
                <w:sz w:val="20"/>
                <w:szCs w:val="18"/>
                <w:lang w:val="en-GB"/>
              </w:rPr>
            </w:pPr>
          </w:p>
        </w:tc>
      </w:tr>
    </w:tbl>
    <w:p w14:paraId="6E567C4D" w14:textId="77777777" w:rsidR="00795256" w:rsidRPr="003C3E9C" w:rsidRDefault="00795256" w:rsidP="006A530E">
      <w:pPr>
        <w:autoSpaceDE w:val="0"/>
        <w:autoSpaceDN w:val="0"/>
        <w:adjustRightInd w:val="0"/>
        <w:spacing w:after="120"/>
        <w:jc w:val="center"/>
        <w:rPr>
          <w:rFonts w:ascii="Lucida Sans Unicode" w:hAnsi="Lucida Sans Unicode" w:cs="Lucida Sans Unicode"/>
          <w:b/>
          <w:i/>
          <w:color w:val="000000"/>
          <w:sz w:val="2"/>
          <w:szCs w:val="18"/>
          <w:lang w:val="en-GB"/>
        </w:rPr>
      </w:pPr>
    </w:p>
    <w:p w14:paraId="798CBF67" w14:textId="77777777" w:rsidR="000666BB" w:rsidRPr="003C3E9C" w:rsidRDefault="006A530E" w:rsidP="006A530E">
      <w:pPr>
        <w:autoSpaceDE w:val="0"/>
        <w:autoSpaceDN w:val="0"/>
        <w:adjustRightInd w:val="0"/>
        <w:spacing w:after="120"/>
        <w:jc w:val="center"/>
        <w:rPr>
          <w:rFonts w:ascii="Lucida Sans Unicode" w:hAnsi="Lucida Sans Unicode" w:cs="Lucida Sans Unicode"/>
          <w:lang w:val="en-GB"/>
        </w:rPr>
      </w:pPr>
      <w:r w:rsidRPr="003C3E9C">
        <w:rPr>
          <w:rFonts w:ascii="Lucida Sans Unicode" w:hAnsi="Lucida Sans Unicode" w:cs="Lucida Sans Unicode"/>
          <w:b/>
          <w:i/>
          <w:color w:val="000000"/>
          <w:sz w:val="20"/>
          <w:szCs w:val="18"/>
          <w:lang w:val="en-GB"/>
        </w:rPr>
        <w:t>Thank you for taking the time to submit this nomination.</w:t>
      </w:r>
      <w:r w:rsidR="000666BB" w:rsidRPr="003C3E9C">
        <w:rPr>
          <w:rFonts w:ascii="Lucida Sans Unicode" w:hAnsi="Lucida Sans Unicode" w:cs="Lucida Sans Unicode"/>
          <w:lang w:val="en-GB"/>
        </w:rPr>
        <w:t xml:space="preserve"> </w:t>
      </w:r>
    </w:p>
    <w:p w14:paraId="7658F0E1" w14:textId="2D22BFF2" w:rsidR="00AF1C77" w:rsidRPr="00A4091B" w:rsidRDefault="0016200F" w:rsidP="00795256">
      <w:pPr>
        <w:spacing w:after="240"/>
        <w:rPr>
          <w:rFonts w:ascii="Lucida Sans Unicode" w:hAnsi="Lucida Sans Unicode" w:cs="Lucida Sans Unicode"/>
          <w:b/>
          <w:bCs/>
          <w:color w:val="000000"/>
          <w:sz w:val="20"/>
          <w:szCs w:val="18"/>
          <w:lang w:val="en-GB"/>
        </w:rPr>
      </w:pPr>
      <w:r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>Please</w:t>
      </w:r>
      <w:r w:rsidR="003B6C86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 xml:space="preserve"> send your nomination(s) </w:t>
      </w:r>
      <w:r w:rsidR="00392784" w:rsidRPr="003C3E9C">
        <w:rPr>
          <w:rFonts w:ascii="Lucida Sans Unicode" w:hAnsi="Lucida Sans Unicode" w:cs="Lucida Sans Unicode"/>
          <w:color w:val="000000"/>
          <w:sz w:val="20"/>
          <w:szCs w:val="18"/>
          <w:lang w:val="en-GB"/>
        </w:rPr>
        <w:t xml:space="preserve">to Ms </w:t>
      </w:r>
      <w:r w:rsidR="00FC0D49" w:rsidRPr="003C3E9C">
        <w:rPr>
          <w:rFonts w:ascii="Lucida Sans Unicode" w:hAnsi="Lucida Sans Unicode" w:cs="Lucida Sans Unicode"/>
          <w:color w:val="000000"/>
          <w:sz w:val="20"/>
          <w:szCs w:val="18"/>
          <w:lang w:val="en-GB"/>
        </w:rPr>
        <w:t xml:space="preserve">Ingrid </w:t>
      </w:r>
      <w:proofErr w:type="spellStart"/>
      <w:r w:rsidR="00FC0D49" w:rsidRPr="003C3E9C">
        <w:rPr>
          <w:rFonts w:ascii="Lucida Sans Unicode" w:hAnsi="Lucida Sans Unicode" w:cs="Lucida Sans Unicode"/>
          <w:color w:val="000000"/>
          <w:sz w:val="20"/>
          <w:szCs w:val="18"/>
          <w:lang w:val="en-GB"/>
        </w:rPr>
        <w:t>Heindorf</w:t>
      </w:r>
      <w:proofErr w:type="spellEnd"/>
      <w:r w:rsidR="00392784" w:rsidRPr="003C3E9C">
        <w:rPr>
          <w:rFonts w:ascii="Lucida Sans Unicode" w:hAnsi="Lucida Sans Unicode" w:cs="Lucida Sans Unicode"/>
          <w:color w:val="000000"/>
          <w:sz w:val="20"/>
          <w:szCs w:val="18"/>
          <w:lang w:val="en-GB"/>
        </w:rPr>
        <w:t xml:space="preserve"> at </w:t>
      </w:r>
      <w:hyperlink r:id="rId13" w:history="1">
        <w:r w:rsidR="00885544" w:rsidRPr="003C3E9C">
          <w:rPr>
            <w:rStyle w:val="Hyperlink"/>
            <w:rFonts w:ascii="Lucida Sans Unicode" w:hAnsi="Lucida Sans Unicode" w:cs="Lucida Sans Unicode"/>
            <w:iCs/>
            <w:sz w:val="20"/>
            <w:szCs w:val="20"/>
            <w:lang w:val="en-GB"/>
          </w:rPr>
          <w:t>goodpractice@worldfuturecouncil.org</w:t>
        </w:r>
      </w:hyperlink>
      <w:r w:rsidR="009A162B" w:rsidRPr="003C3E9C">
        <w:rPr>
          <w:rFonts w:ascii="Lucida Sans Unicode" w:hAnsi="Lucida Sans Unicode" w:cs="Lucida Sans Unicode"/>
          <w:sz w:val="20"/>
          <w:szCs w:val="18"/>
          <w:lang w:val="en-GB"/>
        </w:rPr>
        <w:t xml:space="preserve"> </w:t>
      </w:r>
      <w:r w:rsidR="004051E2" w:rsidRPr="003C3E9C">
        <w:rPr>
          <w:rFonts w:ascii="Lucida Sans Unicode" w:hAnsi="Lucida Sans Unicode" w:cs="Lucida Sans Unicode"/>
          <w:sz w:val="20"/>
          <w:szCs w:val="18"/>
          <w:lang w:val="en-GB"/>
        </w:rPr>
        <w:t xml:space="preserve"> </w:t>
      </w:r>
      <w:r w:rsidR="006A530E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>The deadlin</w:t>
      </w:r>
      <w:r w:rsidR="006737F5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 xml:space="preserve">e for nominations is </w:t>
      </w:r>
      <w:r w:rsidR="00C605A7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>20</w:t>
      </w:r>
      <w:r w:rsidR="00982059" w:rsidRPr="003C3E9C">
        <w:rPr>
          <w:rFonts w:ascii="Lucida Sans Unicode" w:hAnsi="Lucida Sans Unicode" w:cs="Lucida Sans Unicode"/>
          <w:bCs/>
          <w:color w:val="000000"/>
          <w:sz w:val="20"/>
          <w:szCs w:val="18"/>
          <w:vertAlign w:val="superscript"/>
          <w:lang w:val="en-GB"/>
        </w:rPr>
        <w:t>th</w:t>
      </w:r>
      <w:r w:rsidR="00982059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 xml:space="preserve"> </w:t>
      </w:r>
      <w:r w:rsidR="00C404B2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 xml:space="preserve">of </w:t>
      </w:r>
      <w:r w:rsidR="00FB6889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>July</w:t>
      </w:r>
      <w:r w:rsidR="00982059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 xml:space="preserve"> </w:t>
      </w:r>
      <w:r w:rsidR="004A4D2E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>2018</w:t>
      </w:r>
      <w:r w:rsidR="006A530E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 xml:space="preserve">, but we </w:t>
      </w:r>
      <w:r w:rsidR="003B6C86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>wil</w:t>
      </w:r>
      <w:r w:rsidR="006E0B4C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 xml:space="preserve">l still take </w:t>
      </w:r>
      <w:r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 xml:space="preserve">late </w:t>
      </w:r>
      <w:r w:rsidR="006A530E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>submissions</w:t>
      </w:r>
      <w:r w:rsidR="00E66804" w:rsidRPr="003C3E9C">
        <w:rPr>
          <w:rFonts w:ascii="Lucida Sans Unicode" w:hAnsi="Lucida Sans Unicode" w:cs="Lucida Sans Unicode"/>
          <w:bCs/>
          <w:color w:val="000000"/>
          <w:sz w:val="20"/>
          <w:szCs w:val="18"/>
          <w:lang w:val="en-GB"/>
        </w:rPr>
        <w:t xml:space="preserve"> into consideration.</w:t>
      </w:r>
    </w:p>
    <w:sectPr w:rsidR="00AF1C77" w:rsidRPr="00A4091B" w:rsidSect="003952F8">
      <w:pgSz w:w="12240" w:h="15840"/>
      <w:pgMar w:top="1134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9E877" w14:textId="77777777" w:rsidR="00EC2BE3" w:rsidRDefault="00EC2BE3" w:rsidP="00401188">
      <w:pPr>
        <w:spacing w:after="0" w:line="240" w:lineRule="auto"/>
      </w:pPr>
      <w:r>
        <w:separator/>
      </w:r>
    </w:p>
  </w:endnote>
  <w:endnote w:type="continuationSeparator" w:id="0">
    <w:p w14:paraId="2FEAB774" w14:textId="77777777" w:rsidR="00EC2BE3" w:rsidRDefault="00EC2BE3" w:rsidP="004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4C570" w14:textId="77777777" w:rsidR="00EC2BE3" w:rsidRDefault="00EC2BE3" w:rsidP="00401188">
      <w:pPr>
        <w:spacing w:after="0" w:line="240" w:lineRule="auto"/>
      </w:pPr>
      <w:r>
        <w:separator/>
      </w:r>
    </w:p>
  </w:footnote>
  <w:footnote w:type="continuationSeparator" w:id="0">
    <w:p w14:paraId="6AE1DD57" w14:textId="77777777" w:rsidR="00EC2BE3" w:rsidRDefault="00EC2BE3" w:rsidP="00401188">
      <w:pPr>
        <w:spacing w:after="0" w:line="240" w:lineRule="auto"/>
      </w:pPr>
      <w:r>
        <w:continuationSeparator/>
      </w:r>
    </w:p>
  </w:footnote>
  <w:footnote w:id="1">
    <w:p w14:paraId="68C1F16F" w14:textId="77777777" w:rsidR="00885544" w:rsidRPr="00A4091B" w:rsidRDefault="00885544" w:rsidP="00841CC3">
      <w:pPr>
        <w:pStyle w:val="KeinLeerraum"/>
        <w:rPr>
          <w:rFonts w:ascii="Lucida Sans Unicode" w:hAnsi="Lucida Sans Unicode" w:cs="Lucida Sans Unicode"/>
          <w:sz w:val="12"/>
          <w:szCs w:val="12"/>
          <w:lang w:val="de-DE"/>
        </w:rPr>
      </w:pPr>
      <w:r w:rsidRPr="00A4091B">
        <w:rPr>
          <w:rStyle w:val="Funotenzeichen"/>
          <w:rFonts w:ascii="Lucida Sans Unicode" w:hAnsi="Lucida Sans Unicode" w:cs="Lucida Sans Unicode"/>
          <w:sz w:val="12"/>
          <w:szCs w:val="12"/>
        </w:rPr>
        <w:footnoteRef/>
      </w:r>
      <w:r w:rsidRPr="00A4091B">
        <w:rPr>
          <w:rFonts w:ascii="Lucida Sans Unicode" w:hAnsi="Lucida Sans Unicode" w:cs="Lucida Sans Unicode"/>
          <w:sz w:val="12"/>
          <w:szCs w:val="12"/>
          <w:lang w:val="de-DE"/>
        </w:rPr>
        <w:t xml:space="preserve"> </w:t>
      </w:r>
      <w:hyperlink r:id="rId1" w:history="1">
        <w:r w:rsidRPr="00A4091B">
          <w:rPr>
            <w:rStyle w:val="Hyperlink"/>
            <w:rFonts w:ascii="Lucida Sans Unicode" w:hAnsi="Lucida Sans Unicode" w:cs="Lucida Sans Unicode"/>
            <w:sz w:val="12"/>
            <w:szCs w:val="12"/>
            <w:lang w:val="de-DE"/>
          </w:rPr>
          <w:t>http://www.fao.org/director-general/my-statements/detail/en/c/887668/</w:t>
        </w:r>
      </w:hyperlink>
    </w:p>
  </w:footnote>
  <w:footnote w:id="2">
    <w:p w14:paraId="3F0E39D8" w14:textId="77777777" w:rsidR="001B67C4" w:rsidRPr="00A4091B" w:rsidRDefault="001B67C4" w:rsidP="001B67C4">
      <w:pPr>
        <w:pStyle w:val="Funotentext"/>
        <w:rPr>
          <w:rFonts w:ascii="Lucida Sans Unicode" w:hAnsi="Lucida Sans Unicode" w:cs="Lucida Sans Unicode"/>
          <w:sz w:val="12"/>
          <w:szCs w:val="12"/>
        </w:rPr>
      </w:pPr>
      <w:r w:rsidRPr="00A4091B">
        <w:rPr>
          <w:rStyle w:val="Funotenzeichen"/>
          <w:rFonts w:ascii="Lucida Sans Unicode" w:hAnsi="Lucida Sans Unicode" w:cs="Lucida Sans Unicode"/>
          <w:sz w:val="12"/>
          <w:szCs w:val="12"/>
        </w:rPr>
        <w:footnoteRef/>
      </w:r>
      <w:r w:rsidRPr="00A4091B">
        <w:rPr>
          <w:rFonts w:ascii="Lucida Sans Unicode" w:hAnsi="Lucida Sans Unicode" w:cs="Lucida Sans Unicode"/>
          <w:sz w:val="12"/>
          <w:szCs w:val="12"/>
        </w:rPr>
        <w:t xml:space="preserve"> You can find more information about the 7 Principles that have been adopted by the WFC: </w:t>
      </w:r>
      <w:hyperlink r:id="rId2" w:history="1">
        <w:r w:rsidRPr="00A4091B">
          <w:rPr>
            <w:rStyle w:val="Hyperlink"/>
            <w:rFonts w:ascii="Lucida Sans Unicode" w:hAnsi="Lucida Sans Unicode" w:cs="Lucida Sans Unicode"/>
            <w:sz w:val="12"/>
            <w:szCs w:val="12"/>
          </w:rPr>
          <w:t>https://www.worldfuturecouncil.org/seven-principles/</w:t>
        </w:r>
      </w:hyperlink>
      <w:r w:rsidRPr="00A4091B">
        <w:rPr>
          <w:rFonts w:ascii="Lucida Sans Unicode" w:hAnsi="Lucida Sans Unicode" w:cs="Lucida Sans Unicode"/>
          <w:sz w:val="12"/>
          <w:szCs w:val="12"/>
        </w:rPr>
        <w:t xml:space="preserve"> </w:t>
      </w:r>
    </w:p>
  </w:footnote>
  <w:footnote w:id="3">
    <w:p w14:paraId="1FCDE4D8" w14:textId="5202064C" w:rsidR="001B67C4" w:rsidRPr="00A4091B" w:rsidRDefault="001B67C4" w:rsidP="001B67C4">
      <w:pPr>
        <w:pStyle w:val="KeinLeerraum"/>
        <w:rPr>
          <w:rFonts w:ascii="Lucida Sans Unicode" w:hAnsi="Lucida Sans Unicode" w:cs="Lucida Sans Unicode"/>
          <w:sz w:val="12"/>
          <w:szCs w:val="12"/>
        </w:rPr>
      </w:pPr>
      <w:r w:rsidRPr="00A4091B">
        <w:rPr>
          <w:rStyle w:val="Funotenzeichen"/>
          <w:rFonts w:ascii="Lucida Sans Unicode" w:hAnsi="Lucida Sans Unicode" w:cs="Lucida Sans Unicode"/>
          <w:sz w:val="12"/>
          <w:szCs w:val="12"/>
        </w:rPr>
        <w:footnoteRef/>
      </w:r>
      <w:r w:rsidRPr="00A4091B">
        <w:rPr>
          <w:rFonts w:ascii="Lucida Sans Unicode" w:hAnsi="Lucida Sans Unicode" w:cs="Lucida Sans Unicode"/>
          <w:sz w:val="12"/>
          <w:szCs w:val="12"/>
        </w:rPr>
        <w:t xml:space="preserve"> </w:t>
      </w:r>
      <w:r w:rsidR="005C0E66" w:rsidRPr="00A4091B">
        <w:rPr>
          <w:rFonts w:ascii="Lucida Sans Unicode" w:hAnsi="Lucida Sans Unicode" w:cs="Lucida Sans Unicode"/>
          <w:sz w:val="12"/>
          <w:szCs w:val="12"/>
        </w:rPr>
        <w:t xml:space="preserve">FAO Agroecology Knowledge Hub: </w:t>
      </w:r>
      <w:hyperlink r:id="rId3" w:history="1">
        <w:r w:rsidR="005C0E66" w:rsidRPr="00A4091B">
          <w:rPr>
            <w:rStyle w:val="Hyperlink"/>
            <w:rFonts w:ascii="Lucida Sans Unicode" w:hAnsi="Lucida Sans Unicode" w:cs="Lucida Sans Unicode"/>
            <w:sz w:val="12"/>
            <w:szCs w:val="12"/>
          </w:rPr>
          <w:t>http://www.fao.org/agroecology/knowledge/10-elements/en/</w:t>
        </w:r>
      </w:hyperlink>
    </w:p>
  </w:footnote>
  <w:footnote w:id="4">
    <w:p w14:paraId="10678B38" w14:textId="223B372B" w:rsidR="00C0180C" w:rsidRPr="00A4091B" w:rsidRDefault="00C0180C" w:rsidP="00841CC3">
      <w:pPr>
        <w:pStyle w:val="KeinLeerraum"/>
        <w:rPr>
          <w:rFonts w:ascii="Lucida Sans Unicode" w:hAnsi="Lucida Sans Unicode" w:cs="Lucida Sans Unicode"/>
          <w:sz w:val="12"/>
          <w:szCs w:val="12"/>
        </w:rPr>
      </w:pPr>
      <w:r w:rsidRPr="00A4091B">
        <w:rPr>
          <w:rStyle w:val="Funotenzeichen"/>
          <w:rFonts w:ascii="Lucida Sans Unicode" w:hAnsi="Lucida Sans Unicode" w:cs="Lucida Sans Unicode"/>
          <w:sz w:val="12"/>
          <w:szCs w:val="12"/>
        </w:rPr>
        <w:footnoteRef/>
      </w:r>
      <w:r w:rsidRPr="00A4091B">
        <w:rPr>
          <w:rFonts w:ascii="Lucida Sans Unicode" w:hAnsi="Lucida Sans Unicode" w:cs="Lucida Sans Unicode"/>
          <w:sz w:val="12"/>
          <w:szCs w:val="12"/>
        </w:rPr>
        <w:t xml:space="preserve"> </w:t>
      </w:r>
      <w:hyperlink r:id="rId4" w:history="1">
        <w:r w:rsidR="005C0E66" w:rsidRPr="00A4091B">
          <w:rPr>
            <w:rStyle w:val="Hyperlink"/>
            <w:rFonts w:ascii="Lucida Sans Unicode" w:hAnsi="Lucida Sans Unicode" w:cs="Lucida Sans Unicode"/>
            <w:sz w:val="12"/>
            <w:szCs w:val="12"/>
          </w:rPr>
          <w:t>http://www.fao.org/agroecology/knowledge/10-elements/en/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424B"/>
    <w:multiLevelType w:val="hybridMultilevel"/>
    <w:tmpl w:val="F97A7BB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47D"/>
    <w:multiLevelType w:val="multilevel"/>
    <w:tmpl w:val="C62C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2C66BD"/>
    <w:multiLevelType w:val="hybridMultilevel"/>
    <w:tmpl w:val="6C50DB7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8E79B7"/>
    <w:multiLevelType w:val="hybridMultilevel"/>
    <w:tmpl w:val="50A6661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B09C3"/>
    <w:multiLevelType w:val="hybridMultilevel"/>
    <w:tmpl w:val="4202CBF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1270C"/>
    <w:multiLevelType w:val="hybridMultilevel"/>
    <w:tmpl w:val="5172D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6"/>
    <w:rsid w:val="00002888"/>
    <w:rsid w:val="00003BD0"/>
    <w:rsid w:val="000100EF"/>
    <w:rsid w:val="00013B9A"/>
    <w:rsid w:val="000267B7"/>
    <w:rsid w:val="000365CC"/>
    <w:rsid w:val="00040723"/>
    <w:rsid w:val="00042A53"/>
    <w:rsid w:val="00052436"/>
    <w:rsid w:val="00054D23"/>
    <w:rsid w:val="0005572C"/>
    <w:rsid w:val="000559FE"/>
    <w:rsid w:val="00056D39"/>
    <w:rsid w:val="00057955"/>
    <w:rsid w:val="000650C6"/>
    <w:rsid w:val="000666BB"/>
    <w:rsid w:val="00071B17"/>
    <w:rsid w:val="00072E80"/>
    <w:rsid w:val="000750A1"/>
    <w:rsid w:val="000A2539"/>
    <w:rsid w:val="000A3F35"/>
    <w:rsid w:val="000B1111"/>
    <w:rsid w:val="000D36ED"/>
    <w:rsid w:val="000E1065"/>
    <w:rsid w:val="000E66A9"/>
    <w:rsid w:val="00101F76"/>
    <w:rsid w:val="00106017"/>
    <w:rsid w:val="00145AEB"/>
    <w:rsid w:val="0016200F"/>
    <w:rsid w:val="0016379E"/>
    <w:rsid w:val="00185131"/>
    <w:rsid w:val="00190F7F"/>
    <w:rsid w:val="0019216B"/>
    <w:rsid w:val="001A17D6"/>
    <w:rsid w:val="001A365D"/>
    <w:rsid w:val="001B67C4"/>
    <w:rsid w:val="001E2F69"/>
    <w:rsid w:val="001E318A"/>
    <w:rsid w:val="001F3E85"/>
    <w:rsid w:val="00202641"/>
    <w:rsid w:val="0020445E"/>
    <w:rsid w:val="00206935"/>
    <w:rsid w:val="00212FE7"/>
    <w:rsid w:val="0023731B"/>
    <w:rsid w:val="00246CA1"/>
    <w:rsid w:val="0025722B"/>
    <w:rsid w:val="00274932"/>
    <w:rsid w:val="0027714B"/>
    <w:rsid w:val="00280494"/>
    <w:rsid w:val="002A3E8E"/>
    <w:rsid w:val="002B5629"/>
    <w:rsid w:val="002C0201"/>
    <w:rsid w:val="002D39DE"/>
    <w:rsid w:val="002F4E45"/>
    <w:rsid w:val="00300920"/>
    <w:rsid w:val="00317182"/>
    <w:rsid w:val="003175DE"/>
    <w:rsid w:val="00332270"/>
    <w:rsid w:val="003378BC"/>
    <w:rsid w:val="00344740"/>
    <w:rsid w:val="00346654"/>
    <w:rsid w:val="003538EF"/>
    <w:rsid w:val="003561B7"/>
    <w:rsid w:val="003614CD"/>
    <w:rsid w:val="003633A4"/>
    <w:rsid w:val="00365069"/>
    <w:rsid w:val="00366680"/>
    <w:rsid w:val="0036778B"/>
    <w:rsid w:val="00391298"/>
    <w:rsid w:val="00392784"/>
    <w:rsid w:val="003952F8"/>
    <w:rsid w:val="003A30DA"/>
    <w:rsid w:val="003B1682"/>
    <w:rsid w:val="003B4156"/>
    <w:rsid w:val="003B47B0"/>
    <w:rsid w:val="003B4A61"/>
    <w:rsid w:val="003B6C86"/>
    <w:rsid w:val="003C3E9C"/>
    <w:rsid w:val="003D4A26"/>
    <w:rsid w:val="003D4F15"/>
    <w:rsid w:val="003E6EB8"/>
    <w:rsid w:val="003F2993"/>
    <w:rsid w:val="004006D7"/>
    <w:rsid w:val="00401188"/>
    <w:rsid w:val="00401875"/>
    <w:rsid w:val="004031D1"/>
    <w:rsid w:val="004051E2"/>
    <w:rsid w:val="004243AA"/>
    <w:rsid w:val="00424B81"/>
    <w:rsid w:val="004304BF"/>
    <w:rsid w:val="004328B4"/>
    <w:rsid w:val="004412E2"/>
    <w:rsid w:val="004456FA"/>
    <w:rsid w:val="004509C3"/>
    <w:rsid w:val="00454CEF"/>
    <w:rsid w:val="004553FC"/>
    <w:rsid w:val="00473923"/>
    <w:rsid w:val="0048070F"/>
    <w:rsid w:val="00484D70"/>
    <w:rsid w:val="00497C93"/>
    <w:rsid w:val="004A1C7D"/>
    <w:rsid w:val="004A3AC8"/>
    <w:rsid w:val="004A4D2E"/>
    <w:rsid w:val="004B0B52"/>
    <w:rsid w:val="004D73F7"/>
    <w:rsid w:val="00515533"/>
    <w:rsid w:val="005160E6"/>
    <w:rsid w:val="00517B6F"/>
    <w:rsid w:val="00520EF1"/>
    <w:rsid w:val="005254C3"/>
    <w:rsid w:val="00526B6B"/>
    <w:rsid w:val="005334C0"/>
    <w:rsid w:val="005351FD"/>
    <w:rsid w:val="00542326"/>
    <w:rsid w:val="00556226"/>
    <w:rsid w:val="00557459"/>
    <w:rsid w:val="005648F1"/>
    <w:rsid w:val="00573683"/>
    <w:rsid w:val="0057542E"/>
    <w:rsid w:val="00580399"/>
    <w:rsid w:val="005950A9"/>
    <w:rsid w:val="005B0CB9"/>
    <w:rsid w:val="005C0E66"/>
    <w:rsid w:val="005C1A1D"/>
    <w:rsid w:val="005C450E"/>
    <w:rsid w:val="005C5D95"/>
    <w:rsid w:val="005D2EEA"/>
    <w:rsid w:val="005E148B"/>
    <w:rsid w:val="006057C9"/>
    <w:rsid w:val="00624829"/>
    <w:rsid w:val="00625B16"/>
    <w:rsid w:val="00642B27"/>
    <w:rsid w:val="00645A0F"/>
    <w:rsid w:val="00660626"/>
    <w:rsid w:val="00671EEB"/>
    <w:rsid w:val="006737F5"/>
    <w:rsid w:val="00686342"/>
    <w:rsid w:val="00694E02"/>
    <w:rsid w:val="006A530E"/>
    <w:rsid w:val="006B315A"/>
    <w:rsid w:val="006B3526"/>
    <w:rsid w:val="006D0BDF"/>
    <w:rsid w:val="006E0B4C"/>
    <w:rsid w:val="006E78E9"/>
    <w:rsid w:val="00702954"/>
    <w:rsid w:val="0071143E"/>
    <w:rsid w:val="007129BE"/>
    <w:rsid w:val="007354F2"/>
    <w:rsid w:val="00743DF0"/>
    <w:rsid w:val="00744781"/>
    <w:rsid w:val="00745059"/>
    <w:rsid w:val="007650FF"/>
    <w:rsid w:val="0079153C"/>
    <w:rsid w:val="00795256"/>
    <w:rsid w:val="007A2CDB"/>
    <w:rsid w:val="007A5188"/>
    <w:rsid w:val="007C67A7"/>
    <w:rsid w:val="007D5697"/>
    <w:rsid w:val="007E1DA0"/>
    <w:rsid w:val="007E4A19"/>
    <w:rsid w:val="008016A3"/>
    <w:rsid w:val="00802105"/>
    <w:rsid w:val="008346EC"/>
    <w:rsid w:val="00841CC3"/>
    <w:rsid w:val="008563F1"/>
    <w:rsid w:val="00856E12"/>
    <w:rsid w:val="0088180E"/>
    <w:rsid w:val="00885544"/>
    <w:rsid w:val="008B4EB0"/>
    <w:rsid w:val="008B5F2A"/>
    <w:rsid w:val="008D2778"/>
    <w:rsid w:val="008E6EED"/>
    <w:rsid w:val="009102E8"/>
    <w:rsid w:val="0092478D"/>
    <w:rsid w:val="00932230"/>
    <w:rsid w:val="00941B33"/>
    <w:rsid w:val="0094315A"/>
    <w:rsid w:val="00943230"/>
    <w:rsid w:val="00950257"/>
    <w:rsid w:val="009542FB"/>
    <w:rsid w:val="009629C1"/>
    <w:rsid w:val="00962AFD"/>
    <w:rsid w:val="00982059"/>
    <w:rsid w:val="00982D28"/>
    <w:rsid w:val="009862C3"/>
    <w:rsid w:val="009870F4"/>
    <w:rsid w:val="00987E99"/>
    <w:rsid w:val="009A162B"/>
    <w:rsid w:val="009A1A94"/>
    <w:rsid w:val="009C3B7F"/>
    <w:rsid w:val="009C6F67"/>
    <w:rsid w:val="009D2B86"/>
    <w:rsid w:val="009E6296"/>
    <w:rsid w:val="00A10D4F"/>
    <w:rsid w:val="00A22765"/>
    <w:rsid w:val="00A35A38"/>
    <w:rsid w:val="00A4091B"/>
    <w:rsid w:val="00A44A11"/>
    <w:rsid w:val="00A44AB3"/>
    <w:rsid w:val="00A514AF"/>
    <w:rsid w:val="00A70F00"/>
    <w:rsid w:val="00A714B5"/>
    <w:rsid w:val="00AA766B"/>
    <w:rsid w:val="00AA783F"/>
    <w:rsid w:val="00AC073A"/>
    <w:rsid w:val="00AC5D0C"/>
    <w:rsid w:val="00AD5EAE"/>
    <w:rsid w:val="00AD70F6"/>
    <w:rsid w:val="00AE4949"/>
    <w:rsid w:val="00AE76E3"/>
    <w:rsid w:val="00AF18BD"/>
    <w:rsid w:val="00AF1C77"/>
    <w:rsid w:val="00B0473F"/>
    <w:rsid w:val="00B06501"/>
    <w:rsid w:val="00B1176A"/>
    <w:rsid w:val="00B16A8C"/>
    <w:rsid w:val="00B20599"/>
    <w:rsid w:val="00B274AA"/>
    <w:rsid w:val="00B407FD"/>
    <w:rsid w:val="00B61B62"/>
    <w:rsid w:val="00B656A9"/>
    <w:rsid w:val="00B7440B"/>
    <w:rsid w:val="00BA2E3A"/>
    <w:rsid w:val="00BB5AA8"/>
    <w:rsid w:val="00BC3DBE"/>
    <w:rsid w:val="00BE1783"/>
    <w:rsid w:val="00BE3311"/>
    <w:rsid w:val="00BF0991"/>
    <w:rsid w:val="00BF0C62"/>
    <w:rsid w:val="00BF30EC"/>
    <w:rsid w:val="00BF3674"/>
    <w:rsid w:val="00C0180C"/>
    <w:rsid w:val="00C1277B"/>
    <w:rsid w:val="00C14456"/>
    <w:rsid w:val="00C151B2"/>
    <w:rsid w:val="00C404B2"/>
    <w:rsid w:val="00C40F76"/>
    <w:rsid w:val="00C605A7"/>
    <w:rsid w:val="00C7337B"/>
    <w:rsid w:val="00C74EF8"/>
    <w:rsid w:val="00C968B6"/>
    <w:rsid w:val="00CB26A9"/>
    <w:rsid w:val="00CB5A69"/>
    <w:rsid w:val="00CC02C8"/>
    <w:rsid w:val="00CC7C29"/>
    <w:rsid w:val="00CE1139"/>
    <w:rsid w:val="00CF7486"/>
    <w:rsid w:val="00D0075D"/>
    <w:rsid w:val="00D14317"/>
    <w:rsid w:val="00D1683E"/>
    <w:rsid w:val="00D23BDD"/>
    <w:rsid w:val="00D26CCE"/>
    <w:rsid w:val="00D313FB"/>
    <w:rsid w:val="00D3399D"/>
    <w:rsid w:val="00D357D4"/>
    <w:rsid w:val="00D37ABC"/>
    <w:rsid w:val="00D40E70"/>
    <w:rsid w:val="00D415CE"/>
    <w:rsid w:val="00D46F04"/>
    <w:rsid w:val="00D5219A"/>
    <w:rsid w:val="00D5303A"/>
    <w:rsid w:val="00D5400D"/>
    <w:rsid w:val="00D7725F"/>
    <w:rsid w:val="00D94B31"/>
    <w:rsid w:val="00D95F06"/>
    <w:rsid w:val="00DB2C77"/>
    <w:rsid w:val="00DB508A"/>
    <w:rsid w:val="00DC06F8"/>
    <w:rsid w:val="00DC6C03"/>
    <w:rsid w:val="00DD0112"/>
    <w:rsid w:val="00DD0A01"/>
    <w:rsid w:val="00DD5235"/>
    <w:rsid w:val="00DF731D"/>
    <w:rsid w:val="00DF75DD"/>
    <w:rsid w:val="00E07035"/>
    <w:rsid w:val="00E073AA"/>
    <w:rsid w:val="00E076C5"/>
    <w:rsid w:val="00E13ABB"/>
    <w:rsid w:val="00E235A1"/>
    <w:rsid w:val="00E24473"/>
    <w:rsid w:val="00E36327"/>
    <w:rsid w:val="00E45BCD"/>
    <w:rsid w:val="00E66804"/>
    <w:rsid w:val="00E73329"/>
    <w:rsid w:val="00EA266B"/>
    <w:rsid w:val="00EB4583"/>
    <w:rsid w:val="00EB4BC6"/>
    <w:rsid w:val="00EB728F"/>
    <w:rsid w:val="00EC1032"/>
    <w:rsid w:val="00EC2BE3"/>
    <w:rsid w:val="00EC37A9"/>
    <w:rsid w:val="00ED64C1"/>
    <w:rsid w:val="00EE3478"/>
    <w:rsid w:val="00EE4808"/>
    <w:rsid w:val="00EF6229"/>
    <w:rsid w:val="00F0348E"/>
    <w:rsid w:val="00F119F1"/>
    <w:rsid w:val="00F12CC7"/>
    <w:rsid w:val="00F12E69"/>
    <w:rsid w:val="00F172AF"/>
    <w:rsid w:val="00F212EC"/>
    <w:rsid w:val="00F2219E"/>
    <w:rsid w:val="00F36EBF"/>
    <w:rsid w:val="00F37C08"/>
    <w:rsid w:val="00F43D3E"/>
    <w:rsid w:val="00F45082"/>
    <w:rsid w:val="00F462C8"/>
    <w:rsid w:val="00F61C5A"/>
    <w:rsid w:val="00F634AD"/>
    <w:rsid w:val="00F67A81"/>
    <w:rsid w:val="00F76624"/>
    <w:rsid w:val="00F803E6"/>
    <w:rsid w:val="00FA0B70"/>
    <w:rsid w:val="00FB178D"/>
    <w:rsid w:val="00FB6889"/>
    <w:rsid w:val="00FB6D15"/>
    <w:rsid w:val="00FC0D49"/>
    <w:rsid w:val="00FE1E2C"/>
    <w:rsid w:val="00FF0E15"/>
    <w:rsid w:val="00FF2D90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2C20"/>
  <w15:docId w15:val="{4D3DF4A3-D523-4493-BE09-B9064933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BF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val="en-GB" w:eastAsia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30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2B8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9D2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  <w:rsid w:val="009D2B86"/>
  </w:style>
  <w:style w:type="character" w:styleId="Fett">
    <w:name w:val="Strong"/>
    <w:basedOn w:val="Absatz-Standardschriftart"/>
    <w:uiPriority w:val="22"/>
    <w:qFormat/>
    <w:rsid w:val="009D2B8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0C62"/>
    <w:rPr>
      <w:rFonts w:ascii="Times New Roman" w:eastAsia="Times New Roman" w:hAnsi="Times New Roman" w:cs="Times New Roman"/>
      <w:b/>
      <w:bCs/>
      <w:kern w:val="36"/>
      <w:sz w:val="32"/>
      <w:szCs w:val="48"/>
      <w:lang w:eastAsia="en-GB"/>
    </w:rPr>
  </w:style>
  <w:style w:type="character" w:customStyle="1" w:styleId="goal--number">
    <w:name w:val="goal--number"/>
    <w:basedOn w:val="Absatz-Standardschriftart"/>
    <w:rsid w:val="000559FE"/>
  </w:style>
  <w:style w:type="paragraph" w:customStyle="1" w:styleId="goal--quote">
    <w:name w:val="goal--quote"/>
    <w:basedOn w:val="Standard"/>
    <w:rsid w:val="0005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lor--terrestrial">
    <w:name w:val="color--terrestrial"/>
    <w:basedOn w:val="Standard"/>
    <w:rsid w:val="0005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743DF0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C8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F30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odytext">
    <w:name w:val="bodytext"/>
    <w:basedOn w:val="Standard"/>
    <w:rsid w:val="00BF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Kopfzeile">
    <w:name w:val="header"/>
    <w:basedOn w:val="Standard"/>
    <w:link w:val="KopfzeileZchn"/>
    <w:uiPriority w:val="99"/>
    <w:unhideWhenUsed/>
    <w:rsid w:val="0040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188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01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188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4D73F7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7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17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1783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7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783"/>
    <w:rPr>
      <w:b/>
      <w:bCs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7493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4932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74932"/>
    <w:rPr>
      <w:vertAlign w:val="superscript"/>
    </w:rPr>
  </w:style>
  <w:style w:type="paragraph" w:styleId="KeinLeerraum">
    <w:name w:val="No Spacing"/>
    <w:uiPriority w:val="1"/>
    <w:qFormat/>
    <w:rsid w:val="00660626"/>
    <w:pPr>
      <w:spacing w:after="0" w:line="240" w:lineRule="auto"/>
    </w:pPr>
    <w:rPr>
      <w:lang w:val="en-US"/>
    </w:rPr>
  </w:style>
  <w:style w:type="paragraph" w:styleId="Listenabsatz">
    <w:name w:val="List Paragraph"/>
    <w:basedOn w:val="Standard"/>
    <w:uiPriority w:val="34"/>
    <w:qFormat/>
    <w:rsid w:val="004006D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0E66"/>
    <w:rPr>
      <w:color w:val="808080"/>
    </w:rPr>
  </w:style>
  <w:style w:type="paragraph" w:styleId="berarbeitung">
    <w:name w:val="Revision"/>
    <w:hidden/>
    <w:uiPriority w:val="99"/>
    <w:semiHidden/>
    <w:rsid w:val="0023731B"/>
    <w:pPr>
      <w:spacing w:after="0" w:line="240" w:lineRule="auto"/>
    </w:pPr>
    <w:rPr>
      <w:lang w:val="en-US"/>
    </w:rPr>
  </w:style>
  <w:style w:type="character" w:customStyle="1" w:styleId="ind">
    <w:name w:val="ind"/>
    <w:basedOn w:val="Absatz-Standardschriftart"/>
    <w:rsid w:val="00A4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1253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single" w:sz="36" w:space="6" w:color="FF7100"/>
            <w:bottom w:val="none" w:sz="0" w:space="0" w:color="auto"/>
            <w:right w:val="none" w:sz="0" w:space="0" w:color="auto"/>
          </w:divBdr>
        </w:div>
      </w:divsChild>
    </w:div>
    <w:div w:id="199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421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single" w:sz="36" w:space="6" w:color="FF71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odpractice@worldfuturecounci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futurecouncil.org/food-secur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odpractice@worldfuturecounci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o.org/agroecology/knowledge/10-elements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orldfuturecouncil.org/seven-principle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agroecology/knowledge/10-elements/en/" TargetMode="External"/><Relationship Id="rId2" Type="http://schemas.openxmlformats.org/officeDocument/2006/relationships/hyperlink" Target="https://www.worldfuturecouncil.org/seven-principles/" TargetMode="External"/><Relationship Id="rId1" Type="http://schemas.openxmlformats.org/officeDocument/2006/relationships/hyperlink" Target="http://www.fao.org/director-general/my-statements/detail/en/c/887668/" TargetMode="External"/><Relationship Id="rId4" Type="http://schemas.openxmlformats.org/officeDocument/2006/relationships/hyperlink" Target="http://www.fao.org/agroecology/knowledge/10-element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5E346-3D6A-46F6-8638-07EB08E6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11156</Characters>
  <Application>Microsoft Office Word</Application>
  <DocSecurity>0</DocSecurity>
  <Lines>92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Curtin</dc:creator>
  <cp:lastModifiedBy>Ingrid</cp:lastModifiedBy>
  <cp:revision>9</cp:revision>
  <cp:lastPrinted>2018-01-22T13:38:00Z</cp:lastPrinted>
  <dcterms:created xsi:type="dcterms:W3CDTF">2018-06-05T07:47:00Z</dcterms:created>
  <dcterms:modified xsi:type="dcterms:W3CDTF">2018-06-21T13:31:00Z</dcterms:modified>
</cp:coreProperties>
</file>